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7" w:rsidRDefault="000114A7" w:rsidP="00093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7599"/>
            <wp:effectExtent l="19050" t="0" r="3175" b="0"/>
            <wp:docPr id="1" name="Рисунок 1" descr="C:\Documents and Settings\1\Рабочий стол\Эл.Ж\10-11 астрономия 2021\Титульный лист программы 10-11 астра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Эл.Ж\10-11 астрономия 2021\Титульный лист программы 10-11 астра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A7" w:rsidRDefault="000114A7" w:rsidP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114A7" w:rsidRDefault="000114A7" w:rsidP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114A7" w:rsidRDefault="000114A7" w:rsidP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Pr="00357F29" w:rsidRDefault="000930C7" w:rsidP="000930C7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учебного предмета, курса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 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и нового класса небесных тел карликовых планет.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• 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 xml:space="preserve">ёзд белых карликов, нейтронных звёзд и чёрных дыр. Узнать, как рождаются, живут и умирают звёзды.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Получить представления о взрывах новых и сверхновых звёзд и 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 xml:space="preserve"> как в звёздах образуются тяжёлые химические элементы.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lastRenderedPageBreak/>
        <w:t xml:space="preserve"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Понять, как из наблюдаемого красного смещения в спектрах далёких галактик пришли к выводу о не 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0930C7" w:rsidRPr="00357F29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• Узнать об открытии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0930C7" w:rsidRDefault="000930C7" w:rsidP="000930C7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0930C7" w:rsidRDefault="000930C7" w:rsidP="000930C7">
      <w:pPr>
        <w:rPr>
          <w:rFonts w:ascii="Times New Roman" w:hAnsi="Times New Roman" w:cs="Times New Roman"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Default="000930C7">
      <w:pPr>
        <w:rPr>
          <w:rFonts w:ascii="Times New Roman" w:hAnsi="Times New Roman" w:cs="Times New Roman"/>
          <w:b/>
          <w:sz w:val="24"/>
          <w:szCs w:val="24"/>
        </w:rPr>
      </w:pPr>
    </w:p>
    <w:p w:rsidR="00025EF8" w:rsidRPr="00357F29" w:rsidRDefault="00820572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предмета, курса</w:t>
      </w:r>
    </w:p>
    <w:p w:rsidR="00025EF8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 xml:space="preserve">Введение в астрономию </w:t>
      </w:r>
    </w:p>
    <w:p w:rsidR="00025EF8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Строение и масштабы Вселенной, и современные наблюдения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 </w:t>
      </w:r>
    </w:p>
    <w:p w:rsidR="00025EF8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Астрометрия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Звёздное небо и видимое движение небесных светил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Какие звёзды входят в созвездия Ориона и Лебедя. Солнце движется по эклиптике. Планеты совершают петлеобразное движение. Небесные координаты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025EF8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Видимое движение планет и Солнца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</w:t>
      </w:r>
      <w:r w:rsidR="00B479F3">
        <w:rPr>
          <w:rFonts w:ascii="Times New Roman" w:hAnsi="Times New Roman" w:cs="Times New Roman"/>
          <w:sz w:val="24"/>
          <w:szCs w:val="24"/>
        </w:rPr>
        <w:t xml:space="preserve"> движение Солнца по эклиптике.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Движение Луны и затмения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Время и календарь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Небесная механика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Гелиоцентрическая система мира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Законы Кеплера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>Космические скорости</w:t>
      </w:r>
      <w:r w:rsidRPr="00357F29">
        <w:rPr>
          <w:rFonts w:ascii="Times New Roman" w:hAnsi="Times New Roman" w:cs="Times New Roman"/>
          <w:sz w:val="24"/>
          <w:szCs w:val="24"/>
        </w:rPr>
        <w:t xml:space="preserve"> Расчёты первой и второй космической скорости и их физический смысл. Полёт Ю.А. Гагарина вокруг Земли по круговой орбите.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Межпланетные перелёты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</w:t>
      </w:r>
      <w:r w:rsidR="00D23274" w:rsidRPr="00357F29">
        <w:rPr>
          <w:rFonts w:ascii="Times New Roman" w:hAnsi="Times New Roman" w:cs="Times New Roman"/>
          <w:sz w:val="24"/>
          <w:szCs w:val="24"/>
        </w:rPr>
        <w:t xml:space="preserve">лёта к планете и даты стартов. 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Луна и её влияние на Землю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Современные представления о Солнечной системе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планеты- гиганты, их принципиальные различия. Облако комет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. Размеры тел солнечной системы.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Планета Земля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Планеты земной группы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Планеты-гиганты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Планеты-карлики и их свойства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Малые тела Солнечной системы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>. П</w:t>
      </w:r>
      <w:r w:rsidR="00D23274" w:rsidRPr="00357F29">
        <w:rPr>
          <w:rFonts w:ascii="Times New Roman" w:hAnsi="Times New Roman" w:cs="Times New Roman"/>
          <w:sz w:val="24"/>
          <w:szCs w:val="24"/>
        </w:rPr>
        <w:t xml:space="preserve">рирода метеоров и метеоритов.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Метеоры и метеориты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Практическая астрофизика и физика Солнца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</w:t>
      </w:r>
      <w:proofErr w:type="gramStart"/>
      <w:r w:rsidRPr="00357F29">
        <w:rPr>
          <w:rFonts w:ascii="Times New Roman" w:hAnsi="Times New Roman" w:cs="Times New Roman"/>
          <w:b/>
          <w:sz w:val="24"/>
          <w:szCs w:val="24"/>
        </w:rPr>
        <w:t>астрофизических</w:t>
      </w:r>
      <w:proofErr w:type="gramEnd"/>
      <w:r w:rsidRPr="00357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Устройство и характеристики телескопов рефракторов и рефлекторов. Устройство радиотелескопов, радиоинтерферометры.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Солнце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Внутреннее строение Солнца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Звёзды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Основные характеристики звёзд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Внутреннее строение звёзд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Строение звезды главной последовательности. Строение звёзд красных гигантов и сверхгигантов.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Белые карлики, нейтронные звёзды, пульсары и чёрные дыры</w:t>
      </w:r>
      <w:r w:rsidR="00D23274"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Строение звёзд белых карликов и предел на их массу — предел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. Пульсары и нейтронные звёзды. Природа чёрных дыр и их параметры. </w:t>
      </w:r>
    </w:p>
    <w:p w:rsidR="00D23274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Двойные, кратные и переменные звёзды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Новые и сверхновые звёзды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74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— вспышка сверхновой первого типа. </w:t>
      </w:r>
      <w:r w:rsidRPr="00357F29">
        <w:rPr>
          <w:rFonts w:ascii="Times New Roman" w:hAnsi="Times New Roman" w:cs="Times New Roman"/>
          <w:sz w:val="24"/>
          <w:szCs w:val="24"/>
        </w:rPr>
        <w:lastRenderedPageBreak/>
        <w:t xml:space="preserve">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Эволюция звёзд: рождение, жизнь и смерть звёзд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</w:t>
      </w:r>
      <w:r w:rsidR="006D16CE" w:rsidRPr="00357F29">
        <w:rPr>
          <w:rFonts w:ascii="Times New Roman" w:hAnsi="Times New Roman" w:cs="Times New Roman"/>
          <w:sz w:val="24"/>
          <w:szCs w:val="24"/>
        </w:rPr>
        <w:t xml:space="preserve">оверка теории эволюции звёзд.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Млечный Путь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 Газ и пыль в Галактике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Как образуются отражательные туманности. Почему светятся диффузные туманности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>ак концентрируются газовые и пылевые туманности в Галактике</w:t>
      </w:r>
      <w:r w:rsidRPr="00357F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Рассеянные и шаровые звёздные скопления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 xml:space="preserve"> взрывами сверхновых звёзд.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Галактики</w:t>
      </w:r>
    </w:p>
    <w:p w:rsid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Закон Хаббла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Активные галактики и квазары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Природа активности галактик, радиогалактики и взаимодействующие галактики. Необычные свойства квазаров, их связь с ядрами галактик и </w:t>
      </w:r>
      <w:r w:rsidR="006D16CE" w:rsidRPr="00357F29">
        <w:rPr>
          <w:rFonts w:ascii="Times New Roman" w:hAnsi="Times New Roman" w:cs="Times New Roman"/>
          <w:sz w:val="24"/>
          <w:szCs w:val="24"/>
        </w:rPr>
        <w:t xml:space="preserve">активностью чёрных дыр в них.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  <w:r w:rsidRPr="00357F29">
        <w:rPr>
          <w:rFonts w:ascii="Times New Roman" w:hAnsi="Times New Roman" w:cs="Times New Roman"/>
          <w:b/>
          <w:sz w:val="24"/>
          <w:szCs w:val="24"/>
        </w:rPr>
        <w:t>Скопления галактик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>Строение и эволюция Вселенной</w:t>
      </w:r>
    </w:p>
    <w:p w:rsid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 Конечность и бесконечность Вселенной — парадоксы классической космологии.</w:t>
      </w:r>
      <w:r w:rsidRPr="00357F29">
        <w:rPr>
          <w:rFonts w:ascii="Times New Roman" w:hAnsi="Times New Roman" w:cs="Times New Roman"/>
          <w:sz w:val="24"/>
          <w:szCs w:val="24"/>
        </w:rPr>
        <w:t xml:space="preserve">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357F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57F29">
        <w:rPr>
          <w:rFonts w:ascii="Times New Roman" w:hAnsi="Times New Roman" w:cs="Times New Roman"/>
          <w:sz w:val="24"/>
          <w:szCs w:val="24"/>
        </w:rPr>
        <w:t xml:space="preserve">остранства Вселенной с распределением и движением материи в ней.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Расширяющаяся Вселенная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</w:t>
      </w:r>
      <w:r w:rsidR="00B479F3">
        <w:rPr>
          <w:rFonts w:ascii="Times New Roman" w:hAnsi="Times New Roman" w:cs="Times New Roman"/>
          <w:sz w:val="24"/>
          <w:szCs w:val="24"/>
        </w:rPr>
        <w:t xml:space="preserve"> состояния материи на ранних </w:t>
      </w:r>
      <w:r w:rsidRPr="00357F29">
        <w:rPr>
          <w:rFonts w:ascii="Times New Roman" w:hAnsi="Times New Roman" w:cs="Times New Roman"/>
          <w:sz w:val="24"/>
          <w:szCs w:val="24"/>
        </w:rPr>
        <w:t xml:space="preserve">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</w:p>
    <w:p w:rsid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 xml:space="preserve"> Ускоренное расширение Вселенной и тёмная энергия </w:t>
      </w:r>
    </w:p>
    <w:p w:rsidR="006D16CE" w:rsidRPr="00357F29" w:rsidRDefault="00025EF8">
      <w:pPr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</w:t>
      </w:r>
      <w:r w:rsidRPr="00357F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Обнаружение планет возле других звёзд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357F2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57F29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t>Поиски жизни и разума во Вселенной</w:t>
      </w:r>
      <w:r w:rsidRPr="0035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CE" w:rsidRPr="00357F29" w:rsidRDefault="00025EF8">
      <w:pPr>
        <w:rPr>
          <w:rFonts w:ascii="Times New Roman" w:hAnsi="Times New Roman" w:cs="Times New Roman"/>
          <w:sz w:val="24"/>
          <w:szCs w:val="24"/>
        </w:rPr>
      </w:pPr>
      <w:r w:rsidRPr="00357F29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6D16CE" w:rsidRDefault="006D16CE">
      <w:pPr>
        <w:rPr>
          <w:rFonts w:ascii="Times New Roman" w:hAnsi="Times New Roman" w:cs="Times New Roman"/>
          <w:b/>
          <w:sz w:val="24"/>
          <w:szCs w:val="24"/>
        </w:rPr>
      </w:pPr>
    </w:p>
    <w:p w:rsidR="00357F29" w:rsidRDefault="00357F29">
      <w:pPr>
        <w:rPr>
          <w:rFonts w:ascii="Times New Roman" w:hAnsi="Times New Roman" w:cs="Times New Roman"/>
          <w:b/>
          <w:sz w:val="24"/>
          <w:szCs w:val="24"/>
        </w:rPr>
      </w:pPr>
    </w:p>
    <w:p w:rsidR="006D16CE" w:rsidRDefault="006D16CE">
      <w:pPr>
        <w:rPr>
          <w:rFonts w:ascii="Times New Roman" w:hAnsi="Times New Roman" w:cs="Times New Roman"/>
          <w:b/>
          <w:sz w:val="24"/>
          <w:szCs w:val="24"/>
        </w:rPr>
      </w:pPr>
    </w:p>
    <w:p w:rsidR="000930C7" w:rsidRPr="00357F29" w:rsidRDefault="000930C7">
      <w:pPr>
        <w:rPr>
          <w:rFonts w:ascii="Times New Roman" w:hAnsi="Times New Roman" w:cs="Times New Roman"/>
          <w:sz w:val="24"/>
          <w:szCs w:val="24"/>
        </w:rPr>
      </w:pPr>
    </w:p>
    <w:p w:rsidR="006D16CE" w:rsidRPr="00357F29" w:rsidRDefault="00820572" w:rsidP="00820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025EF8" w:rsidRPr="00357F2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820572" w:rsidRPr="00357F29" w:rsidRDefault="00820572" w:rsidP="00820572">
      <w:pPr>
        <w:pStyle w:val="a3"/>
        <w:jc w:val="center"/>
      </w:pPr>
    </w:p>
    <w:p w:rsidR="00820572" w:rsidRPr="00357F29" w:rsidRDefault="00820572" w:rsidP="00820572">
      <w:pPr>
        <w:ind w:firstLine="51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7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Рабочая программа к линии УМК «Сферы 1-11» В.М. </w:t>
      </w:r>
      <w:proofErr w:type="spellStart"/>
      <w:r w:rsidRPr="00357F29">
        <w:rPr>
          <w:rStyle w:val="a4"/>
          <w:rFonts w:ascii="Times New Roman" w:hAnsi="Times New Roman" w:cs="Times New Roman"/>
          <w:b w:val="0"/>
          <w:sz w:val="24"/>
          <w:szCs w:val="24"/>
        </w:rPr>
        <w:t>Чаругина</w:t>
      </w:r>
      <w:proofErr w:type="spellEnd"/>
      <w:r w:rsidRPr="00357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по астрономии для 10 - 11 классов составлена на основе методического пособия по астрономии для 10 – 11 классов на базовом уровне под редакцией В.М. </w:t>
      </w:r>
      <w:proofErr w:type="spellStart"/>
      <w:r w:rsidRPr="00357F29">
        <w:rPr>
          <w:rStyle w:val="a4"/>
          <w:rFonts w:ascii="Times New Roman" w:hAnsi="Times New Roman" w:cs="Times New Roman"/>
          <w:b w:val="0"/>
          <w:sz w:val="24"/>
          <w:szCs w:val="24"/>
        </w:rPr>
        <w:t>Чаругина</w:t>
      </w:r>
      <w:proofErr w:type="spellEnd"/>
      <w:r w:rsidRPr="00357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(Москва «Просвещение», 2017 год). </w:t>
      </w:r>
    </w:p>
    <w:p w:rsidR="00820572" w:rsidRPr="00357F29" w:rsidRDefault="00820572" w:rsidP="0082057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654"/>
        <w:gridCol w:w="1307"/>
        <w:gridCol w:w="1418"/>
        <w:gridCol w:w="2803"/>
      </w:tblGrid>
      <w:tr w:rsidR="00820572" w:rsidRPr="00357F29" w:rsidTr="004F0062">
        <w:trPr>
          <w:cantSplit/>
          <w:trHeight w:val="8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</w:p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 xml:space="preserve">№ </w:t>
            </w:r>
          </w:p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57F29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357F29">
              <w:rPr>
                <w:b/>
                <w:lang w:eastAsia="en-US"/>
              </w:rPr>
              <w:t>/</w:t>
            </w:r>
            <w:proofErr w:type="spellStart"/>
            <w:r w:rsidRPr="00357F29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</w:p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>Наименование разделов, тем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>Количество часов по рабочей программе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</w:p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>Обоснование</w:t>
            </w:r>
          </w:p>
        </w:tc>
      </w:tr>
      <w:tr w:rsidR="00820572" w:rsidRPr="00357F29" w:rsidTr="004F0062">
        <w:trPr>
          <w:trHeight w:val="29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b/>
                <w:lang w:eastAsia="en-US"/>
              </w:rPr>
            </w:pPr>
            <w:r w:rsidRPr="00357F29">
              <w:rPr>
                <w:b/>
                <w:lang w:eastAsia="en-US"/>
              </w:rPr>
              <w:t>10 - 11 класс</w:t>
            </w:r>
          </w:p>
        </w:tc>
      </w:tr>
      <w:tr w:rsidR="00820572" w:rsidRPr="00357F29" w:rsidTr="004F0062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Введение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Астрометрия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Небесная механика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Строение солнечной системы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Астрофизика и звёздная астрономия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2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Млечный путь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Галактики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4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Строение и эволюция Вселенной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5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Современные проблемы астрономии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6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Резервное время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</w:p>
        </w:tc>
      </w:tr>
      <w:tr w:rsidR="00820572" w:rsidRPr="00357F29" w:rsidTr="004F0062">
        <w:trPr>
          <w:trHeight w:val="295"/>
        </w:trPr>
        <w:tc>
          <w:tcPr>
            <w:tcW w:w="4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lang w:eastAsia="en-US"/>
              </w:rPr>
              <w:t>ИТОГО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2" w:rsidRPr="00357F29" w:rsidRDefault="00820572" w:rsidP="004F0062">
            <w:pPr>
              <w:pStyle w:val="a3"/>
              <w:jc w:val="center"/>
              <w:rPr>
                <w:lang w:eastAsia="en-US"/>
              </w:rPr>
            </w:pPr>
            <w:r w:rsidRPr="00357F29">
              <w:rPr>
                <w:lang w:eastAsia="en-US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2" w:rsidRPr="00357F29" w:rsidRDefault="00820572" w:rsidP="004F0062">
            <w:pPr>
              <w:pStyle w:val="a3"/>
              <w:rPr>
                <w:lang w:eastAsia="en-US"/>
              </w:rPr>
            </w:pPr>
            <w:r w:rsidRPr="00357F29">
              <w:rPr>
                <w:bCs/>
                <w:iCs/>
              </w:rPr>
              <w:t>программа рассчитана на 35 часов, а по учебному плану школы  - 34 часа</w:t>
            </w:r>
          </w:p>
        </w:tc>
      </w:tr>
    </w:tbl>
    <w:p w:rsidR="00820572" w:rsidRPr="00357F29" w:rsidRDefault="00820572" w:rsidP="00820572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20572" w:rsidRPr="00357F29" w:rsidRDefault="00820572" w:rsidP="00820572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20572" w:rsidRPr="00357F29" w:rsidRDefault="00820572" w:rsidP="00820572">
      <w:pPr>
        <w:pStyle w:val="a3"/>
        <w:jc w:val="center"/>
      </w:pPr>
      <w:r w:rsidRPr="00357F29">
        <w:rPr>
          <w:b/>
        </w:rPr>
        <w:t>Изменения, внесённые в рабочую программу и их обоснование</w:t>
      </w:r>
      <w:r w:rsidRPr="00357F29">
        <w:t>:</w:t>
      </w:r>
    </w:p>
    <w:p w:rsidR="00820572" w:rsidRPr="00357F29" w:rsidRDefault="00820572" w:rsidP="00820572">
      <w:pPr>
        <w:pStyle w:val="a3"/>
        <w:jc w:val="center"/>
      </w:pPr>
    </w:p>
    <w:p w:rsidR="00820572" w:rsidRPr="00357F29" w:rsidRDefault="00820572" w:rsidP="00820572">
      <w:pPr>
        <w:pStyle w:val="a3"/>
        <w:rPr>
          <w:bCs/>
          <w:iCs/>
        </w:rPr>
      </w:pPr>
      <w:r w:rsidRPr="00357F29">
        <w:t xml:space="preserve">       </w:t>
      </w:r>
      <w:r w:rsidRPr="00357F29">
        <w:rPr>
          <w:bCs/>
          <w:iCs/>
        </w:rPr>
        <w:t>Изменения в авторскую программу  внесены</w:t>
      </w:r>
      <w:r w:rsidRPr="00357F29">
        <w:t>.</w:t>
      </w:r>
      <w:r w:rsidRPr="00357F29">
        <w:rPr>
          <w:bCs/>
          <w:iCs/>
        </w:rPr>
        <w:t xml:space="preserve"> В 10 - 11 классах программа рассчитана на 35 часов, а по учебному плану школы  - 34 часа, поэтому резервное время 1 час - отсутствует. </w:t>
      </w:r>
    </w:p>
    <w:p w:rsidR="00820572" w:rsidRPr="00357F29" w:rsidRDefault="00820572">
      <w:pPr>
        <w:rPr>
          <w:rFonts w:ascii="Times New Roman" w:hAnsi="Times New Roman" w:cs="Times New Roman"/>
          <w:b/>
          <w:sz w:val="24"/>
          <w:szCs w:val="24"/>
        </w:rPr>
      </w:pPr>
    </w:p>
    <w:sectPr w:rsidR="00820572" w:rsidRPr="00357F29" w:rsidSect="008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25EF8"/>
    <w:rsid w:val="000114A7"/>
    <w:rsid w:val="00025EF8"/>
    <w:rsid w:val="000930C7"/>
    <w:rsid w:val="00290BBD"/>
    <w:rsid w:val="00357F29"/>
    <w:rsid w:val="006D16CE"/>
    <w:rsid w:val="00820572"/>
    <w:rsid w:val="008225E3"/>
    <w:rsid w:val="008572E5"/>
    <w:rsid w:val="00B479F3"/>
    <w:rsid w:val="00D23274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572"/>
    <w:rPr>
      <w:b/>
      <w:bCs/>
    </w:rPr>
  </w:style>
  <w:style w:type="paragraph" w:styleId="a5">
    <w:name w:val="Normal (Web)"/>
    <w:basedOn w:val="a"/>
    <w:uiPriority w:val="99"/>
    <w:unhideWhenUsed/>
    <w:rsid w:val="0082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BD4-C04B-44EF-B13E-31FD7F6C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2021-10-04T12:37:00Z</cp:lastPrinted>
  <dcterms:created xsi:type="dcterms:W3CDTF">2021-10-04T11:51:00Z</dcterms:created>
  <dcterms:modified xsi:type="dcterms:W3CDTF">2021-10-19T10:48:00Z</dcterms:modified>
</cp:coreProperties>
</file>