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6DBE" w14:textId="7893FC9B" w:rsidR="002A7BFA" w:rsidRDefault="00E24C91" w:rsidP="00E24C91">
      <w:pPr>
        <w:tabs>
          <w:tab w:val="left" w:pos="975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bookmark0"/>
      <w:r>
        <w:rPr>
          <w:noProof/>
        </w:rPr>
        <w:drawing>
          <wp:inline distT="0" distB="0" distL="0" distR="0" wp14:anchorId="7E696DEF" wp14:editId="00B3033A">
            <wp:extent cx="6212205" cy="8282940"/>
            <wp:effectExtent l="0" t="0" r="0" b="0"/>
            <wp:docPr id="3021869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BFA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   </w:t>
      </w:r>
    </w:p>
    <w:p w14:paraId="78967C2A" w14:textId="77777777" w:rsidR="00E24C91" w:rsidRDefault="00E24C91" w:rsidP="00E24C91">
      <w:pPr>
        <w:jc w:val="center"/>
        <w:rPr>
          <w:rFonts w:cs="Times New Roman"/>
          <w:b/>
        </w:rPr>
      </w:pPr>
    </w:p>
    <w:p w14:paraId="18948B73" w14:textId="77777777" w:rsidR="00E24C91" w:rsidRDefault="00E24C91" w:rsidP="00E24C91">
      <w:pPr>
        <w:jc w:val="center"/>
        <w:rPr>
          <w:rFonts w:cs="Times New Roman"/>
          <w:b/>
        </w:rPr>
      </w:pPr>
    </w:p>
    <w:p w14:paraId="13D897F8" w14:textId="77777777" w:rsidR="00E24C91" w:rsidRDefault="00E24C91" w:rsidP="00E24C91">
      <w:pPr>
        <w:jc w:val="center"/>
        <w:rPr>
          <w:rFonts w:cs="Times New Roman"/>
          <w:b/>
        </w:rPr>
      </w:pPr>
    </w:p>
    <w:p w14:paraId="08276FC2" w14:textId="77777777" w:rsidR="00E24C91" w:rsidRDefault="00E24C91" w:rsidP="00E24C91">
      <w:pPr>
        <w:jc w:val="center"/>
        <w:rPr>
          <w:rFonts w:cs="Times New Roman"/>
          <w:b/>
        </w:rPr>
      </w:pPr>
    </w:p>
    <w:p w14:paraId="028D8E6B" w14:textId="77777777" w:rsidR="00E24C91" w:rsidRDefault="00E24C91" w:rsidP="00E24C91">
      <w:pPr>
        <w:jc w:val="center"/>
        <w:rPr>
          <w:rFonts w:cs="Times New Roman"/>
          <w:b/>
        </w:rPr>
      </w:pPr>
    </w:p>
    <w:p w14:paraId="2E0DEAC4" w14:textId="77777777" w:rsidR="00E24C91" w:rsidRDefault="00E24C91" w:rsidP="00E24C91">
      <w:pPr>
        <w:jc w:val="center"/>
        <w:rPr>
          <w:rFonts w:cs="Times New Roman"/>
          <w:b/>
        </w:rPr>
      </w:pPr>
    </w:p>
    <w:p w14:paraId="347BFE41" w14:textId="0B9D568C" w:rsidR="00E24C91" w:rsidRPr="004F0C30" w:rsidRDefault="00E24C91" w:rsidP="00E24C91">
      <w:pPr>
        <w:jc w:val="center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  <w:b/>
        </w:rPr>
        <w:t>Планируемые результаты освоения курса внеурочной деятельности</w:t>
      </w:r>
    </w:p>
    <w:p w14:paraId="13D5D73C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center"/>
        <w:rPr>
          <w:rFonts w:ascii="Times New Roman" w:hAnsi="Times New Roman" w:cs="Times New Roman"/>
        </w:rPr>
      </w:pPr>
    </w:p>
    <w:p w14:paraId="0DAEE78D" w14:textId="77777777" w:rsidR="00E24C91" w:rsidRPr="004F0C30" w:rsidRDefault="00E24C91" w:rsidP="00E24C91">
      <w:pPr>
        <w:pStyle w:val="a0"/>
        <w:spacing w:line="276" w:lineRule="auto"/>
        <w:ind w:left="152" w:right="253"/>
        <w:rPr>
          <w:rFonts w:eastAsia="Times New Roman"/>
          <w:i/>
          <w:iCs/>
          <w:color w:val="000000"/>
        </w:rPr>
      </w:pPr>
      <w:r w:rsidRPr="004F0C30">
        <w:t>Формирование</w:t>
      </w:r>
      <w:r w:rsidRPr="004F0C30">
        <w:rPr>
          <w:spacing w:val="40"/>
        </w:rPr>
        <w:t xml:space="preserve"> </w:t>
      </w:r>
      <w:r w:rsidRPr="004F0C30">
        <w:t>естественнонаучной</w:t>
      </w:r>
      <w:r w:rsidRPr="004F0C30">
        <w:rPr>
          <w:spacing w:val="38"/>
        </w:rPr>
        <w:t xml:space="preserve"> </w:t>
      </w:r>
      <w:r w:rsidRPr="004F0C30">
        <w:rPr>
          <w:lang w:val="ru-RU"/>
        </w:rPr>
        <w:t>функциональной</w:t>
      </w:r>
      <w:r w:rsidRPr="004F0C30">
        <w:rPr>
          <w:spacing w:val="38"/>
          <w:lang w:val="ru-RU"/>
        </w:rPr>
        <w:t xml:space="preserve"> </w:t>
      </w:r>
      <w:r w:rsidRPr="004F0C30">
        <w:t>грамотности</w:t>
      </w:r>
      <w:r w:rsidRPr="004F0C30">
        <w:rPr>
          <w:spacing w:val="41"/>
        </w:rPr>
        <w:t xml:space="preserve"> </w:t>
      </w:r>
      <w:r w:rsidRPr="004F0C30">
        <w:t>реализуется</w:t>
      </w:r>
      <w:r w:rsidRPr="004F0C30">
        <w:rPr>
          <w:spacing w:val="39"/>
        </w:rPr>
        <w:t xml:space="preserve"> </w:t>
      </w:r>
      <w:r w:rsidRPr="004F0C30">
        <w:t>на</w:t>
      </w:r>
      <w:r w:rsidRPr="004F0C30">
        <w:rPr>
          <w:spacing w:val="39"/>
        </w:rPr>
        <w:t xml:space="preserve"> </w:t>
      </w:r>
      <w:r w:rsidRPr="004F0C30">
        <w:t>основе</w:t>
      </w:r>
      <w:r w:rsidRPr="004F0C30">
        <w:rPr>
          <w:spacing w:val="38"/>
        </w:rPr>
        <w:t xml:space="preserve"> </w:t>
      </w:r>
      <w:r w:rsidRPr="004F0C30">
        <w:t>предметных,</w:t>
      </w:r>
      <w:r w:rsidRPr="004F0C30">
        <w:rPr>
          <w:spacing w:val="42"/>
        </w:rPr>
        <w:t xml:space="preserve"> </w:t>
      </w:r>
      <w:r w:rsidRPr="004F0C30">
        <w:t>личностных,</w:t>
      </w:r>
      <w:r w:rsidRPr="004F0C30">
        <w:rPr>
          <w:spacing w:val="39"/>
        </w:rPr>
        <w:t xml:space="preserve"> </w:t>
      </w:r>
      <w:r w:rsidRPr="004F0C30">
        <w:t>метапредметных</w:t>
      </w:r>
      <w:r w:rsidRPr="004F0C30">
        <w:rPr>
          <w:spacing w:val="39"/>
        </w:rPr>
        <w:t xml:space="preserve"> </w:t>
      </w:r>
      <w:r w:rsidRPr="004F0C30">
        <w:t>результатов</w:t>
      </w:r>
      <w:r w:rsidRPr="004F0C30">
        <w:rPr>
          <w:spacing w:val="39"/>
        </w:rPr>
        <w:t xml:space="preserve"> </w:t>
      </w:r>
      <w:r w:rsidRPr="004F0C30">
        <w:t>освоения</w:t>
      </w:r>
      <w:r w:rsidRPr="004F0C30">
        <w:rPr>
          <w:spacing w:val="-57"/>
        </w:rPr>
        <w:t xml:space="preserve"> </w:t>
      </w:r>
      <w:r w:rsidRPr="004F0C30">
        <w:t>учебного</w:t>
      </w:r>
      <w:r w:rsidRPr="004F0C30">
        <w:rPr>
          <w:spacing w:val="-1"/>
        </w:rPr>
        <w:t xml:space="preserve"> </w:t>
      </w:r>
      <w:r w:rsidRPr="004F0C30">
        <w:t xml:space="preserve">предмета. </w:t>
      </w:r>
    </w:p>
    <w:p w14:paraId="09F5BC08" w14:textId="77777777" w:rsidR="00E24C91" w:rsidRPr="004F0C30" w:rsidRDefault="00E24C91" w:rsidP="00E24C91">
      <w:pPr>
        <w:pStyle w:val="1"/>
        <w:numPr>
          <w:ilvl w:val="0"/>
          <w:numId w:val="7"/>
        </w:numPr>
        <w:tabs>
          <w:tab w:val="clear" w:pos="432"/>
        </w:tabs>
        <w:spacing w:before="4" w:line="276" w:lineRule="exact"/>
        <w:ind w:left="232" w:firstLine="0"/>
        <w:rPr>
          <w:b w:val="0"/>
          <w:bCs w:val="0"/>
          <w:i/>
          <w:iCs/>
          <w:color w:val="000000"/>
          <w:sz w:val="24"/>
          <w:szCs w:val="24"/>
        </w:rPr>
      </w:pPr>
    </w:p>
    <w:p w14:paraId="333B2E0A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  <w:i/>
          <w:iCs/>
        </w:rPr>
        <w:t xml:space="preserve">Личностными результаты: </w:t>
      </w:r>
    </w:p>
    <w:p w14:paraId="0061F2C7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сознавать единство и целостность окружающего мира, возможности его познаваемости и объяснимости на основе достижений науки. </w:t>
      </w:r>
      <w:r w:rsidRPr="004F0C30">
        <w:rPr>
          <w:rFonts w:ascii="Times New Roman" w:hAnsi="Times New Roman" w:cs="Times New Roman"/>
        </w:rPr>
        <w:t xml:space="preserve"> постепенно выстраивать собственное целостное мировоззрение. </w:t>
      </w:r>
    </w:p>
    <w:p w14:paraId="48AB7829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осознавать потребность и готовность к самообразованию в рамках самостоятельной деятельности вне школы. </w:t>
      </w:r>
    </w:p>
    <w:p w14:paraId="752D9BC1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оценивать экологический риск взаимоотношений человека и природы. </w:t>
      </w:r>
    </w:p>
    <w:p w14:paraId="71BD21B0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14:paraId="7FC25066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повышение мотивации к научно-исследовательской деятельности; </w:t>
      </w:r>
    </w:p>
    <w:p w14:paraId="5C9355CF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  <w:i/>
          <w:iCs/>
        </w:rPr>
      </w:pPr>
      <w:r w:rsidRPr="004F0C30">
        <w:rPr>
          <w:rFonts w:ascii="Times New Roman" w:hAnsi="Times New Roman" w:cs="Times New Roman"/>
        </w:rPr>
        <w:t xml:space="preserve"> развитие организаторских, лидерских и коммуникативных способностей детей через участие в совместных мероприятиях научного профиля. </w:t>
      </w:r>
    </w:p>
    <w:p w14:paraId="1B4FD0AD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  <w:i/>
          <w:iCs/>
        </w:rPr>
        <w:t>Метапредметные результаты:</w:t>
      </w:r>
    </w:p>
    <w:p w14:paraId="60053498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самостоятельно обнаруживать и формулировать учебную проблему, определять цель учебной деятельности, выбирать тему проекта. </w:t>
      </w:r>
    </w:p>
    <w:p w14:paraId="42BF8A74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14:paraId="492F58CF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составлять (индивидуально или в группе) план решения проблемы (выполнения проекта). </w:t>
      </w:r>
    </w:p>
    <w:p w14:paraId="386EE0C8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работая по плану, сверять свои действия с целью и, при необходимости, исправлять ошибки самостоятельно. </w:t>
      </w:r>
    </w:p>
    <w:p w14:paraId="10B21B7F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  <w:i/>
          <w:iCs/>
        </w:rPr>
      </w:pPr>
      <w:r w:rsidRPr="004F0C30">
        <w:rPr>
          <w:rFonts w:ascii="Times New Roman" w:hAnsi="Times New Roman" w:cs="Times New Roman"/>
        </w:rPr>
        <w:t xml:space="preserve"> в диалоге с учителем совершенствовать самостоятельно выработанные критерии оценки. </w:t>
      </w:r>
    </w:p>
    <w:p w14:paraId="1BD58B84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  <w:i/>
          <w:iCs/>
        </w:rPr>
        <w:t>Познавательные УУД:</w:t>
      </w:r>
      <w:r w:rsidRPr="004F0C30">
        <w:rPr>
          <w:rFonts w:ascii="Times New Roman" w:hAnsi="Times New Roman" w:cs="Times New Roman"/>
        </w:rPr>
        <w:t xml:space="preserve"> </w:t>
      </w:r>
    </w:p>
    <w:p w14:paraId="6A55F927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анализировать, сравнивать, классифицировать и обобщать факты и явления. выявлять причины и следствия простых явлений. </w:t>
      </w:r>
    </w:p>
    <w:p w14:paraId="7F4441D4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осуществлять сравнение, классификацию, самостоятельно выбирая основания и критерии для указанных логических операций. </w:t>
      </w:r>
    </w:p>
    <w:p w14:paraId="789E5B19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строить логическое рассуждение, включающее установление причинно-следственных связей. </w:t>
      </w:r>
    </w:p>
    <w:p w14:paraId="6E19BC4D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создавать схематические модели с выделением существенных характеристик объекта. </w:t>
      </w:r>
    </w:p>
    <w:p w14:paraId="6C59B74D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14:paraId="48DA0360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осваивать основные методики учебно-исследовательской деятельности; </w:t>
      </w:r>
    </w:p>
    <w:p w14:paraId="6EC06432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осваивать основы смыслового чтения и работа с текстом. Коммуникативные </w:t>
      </w:r>
      <w:proofErr w:type="spellStart"/>
      <w:r w:rsidRPr="004F0C30">
        <w:rPr>
          <w:rFonts w:ascii="Times New Roman" w:hAnsi="Times New Roman" w:cs="Times New Roman"/>
        </w:rPr>
        <w:t>ууд</w:t>
      </w:r>
      <w:proofErr w:type="spellEnd"/>
      <w:r w:rsidRPr="004F0C30">
        <w:rPr>
          <w:rFonts w:ascii="Times New Roman" w:hAnsi="Times New Roman" w:cs="Times New Roman"/>
        </w:rPr>
        <w:t>:</w:t>
      </w:r>
    </w:p>
    <w:p w14:paraId="65D0C8B3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активное использование речевых средств в соответствии с целями коммуникации; </w:t>
      </w:r>
    </w:p>
    <w:p w14:paraId="15B062A8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умение организовывать учебное сотрудничество со сверстниками и педагогами; </w:t>
      </w:r>
    </w:p>
    <w:p w14:paraId="2AC58287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готовность и способность учитывать мнения других в процессе групповой работы; </w:t>
      </w:r>
    </w:p>
    <w:p w14:paraId="762D310F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способность осуществлять взаимный контроль результатов совместной учебной деятельности; находить общее решение; </w:t>
      </w:r>
    </w:p>
    <w:p w14:paraId="3EBFF93F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  <w:i/>
          <w:iCs/>
        </w:rPr>
      </w:pPr>
      <w:r w:rsidRPr="004F0C30">
        <w:rPr>
          <w:rFonts w:ascii="Times New Roman" w:hAnsi="Times New Roman" w:cs="Times New Roman"/>
        </w:rPr>
        <w:t xml:space="preserve">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14:paraId="65C9B5D5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  <w:i/>
          <w:iCs/>
        </w:rPr>
        <w:t>Предметные результаты:</w:t>
      </w:r>
      <w:r w:rsidRPr="004F0C30">
        <w:rPr>
          <w:rFonts w:ascii="Times New Roman" w:hAnsi="Times New Roman" w:cs="Times New Roman"/>
        </w:rPr>
        <w:t xml:space="preserve"> </w:t>
      </w:r>
    </w:p>
    <w:p w14:paraId="0651A551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lastRenderedPageBreak/>
        <w:t xml:space="preserve"> использовать естественнонаучные знания в жизненных ситуациях. </w:t>
      </w:r>
    </w:p>
    <w:p w14:paraId="053FCE59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выявлять особенности естественнонаучного исследования. </w:t>
      </w:r>
    </w:p>
    <w:p w14:paraId="7BDBEF77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делать выводы, формулировать ответ в понятной форме. </w:t>
      </w:r>
    </w:p>
    <w:p w14:paraId="3F7E9ED8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уметь описывать, объяснять и прогнозировать естественнонаучные явления. </w:t>
      </w:r>
    </w:p>
    <w:p w14:paraId="77A08C9F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уметь интерпретировать научную аргументацию и выводы. </w:t>
      </w:r>
    </w:p>
    <w:p w14:paraId="653FACE4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понимать методы научных исследований. </w:t>
      </w:r>
    </w:p>
    <w:p w14:paraId="56D88DDA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выявлять вопросы и проблемы, которые могут быть решены с помощью научных методов. </w:t>
      </w:r>
      <w:r w:rsidRPr="004F0C30">
        <w:rPr>
          <w:rFonts w:ascii="Times New Roman" w:hAnsi="Times New Roman" w:cs="Times New Roman"/>
        </w:rPr>
        <w:t xml:space="preserve"> перечислять явления, факты, события. </w:t>
      </w:r>
    </w:p>
    <w:p w14:paraId="4CC6DB08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сравнивать объекты, события, факты. </w:t>
      </w:r>
    </w:p>
    <w:p w14:paraId="03CD9EE5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> объяснять явления, события, факты.</w:t>
      </w:r>
    </w:p>
    <w:p w14:paraId="02557AA2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 </w:t>
      </w:r>
      <w:r w:rsidRPr="004F0C30">
        <w:rPr>
          <w:rFonts w:ascii="Times New Roman" w:hAnsi="Times New Roman" w:cs="Times New Roman"/>
        </w:rPr>
        <w:t> характеризовать объекты, события, факты.</w:t>
      </w:r>
    </w:p>
    <w:p w14:paraId="244E3840" w14:textId="77777777" w:rsidR="00E24C91" w:rsidRPr="004F0C30" w:rsidRDefault="00E24C91" w:rsidP="00E24C91">
      <w:pPr>
        <w:shd w:val="clear" w:color="auto" w:fill="FFFFFF"/>
        <w:spacing w:line="100" w:lineRule="atLeast"/>
        <w:ind w:firstLine="710"/>
        <w:jc w:val="both"/>
        <w:rPr>
          <w:rFonts w:ascii="Times New Roman" w:hAnsi="Times New Roman" w:cs="Times New Roman"/>
          <w:i/>
          <w:iCs/>
        </w:rPr>
      </w:pPr>
      <w:r w:rsidRPr="004F0C30">
        <w:rPr>
          <w:rFonts w:ascii="Times New Roman" w:hAnsi="Times New Roman" w:cs="Times New Roman"/>
        </w:rPr>
        <w:t xml:space="preserve"> анализировать события, явления и т.д. </w:t>
      </w:r>
    </w:p>
    <w:p w14:paraId="67D0A6D9" w14:textId="77777777" w:rsidR="00E24C91" w:rsidRPr="004F0C30" w:rsidRDefault="00E24C91" w:rsidP="00E24C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  <w:i/>
          <w:iCs/>
        </w:rPr>
        <w:t xml:space="preserve"> Учащиеся должны знать: </w:t>
      </w:r>
    </w:p>
    <w:p w14:paraId="4A9DBB22" w14:textId="77777777" w:rsidR="00E24C91" w:rsidRPr="004F0C30" w:rsidRDefault="00E24C91" w:rsidP="00E24C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теоретический материал, предусмотренный программой курса по темам; </w:t>
      </w:r>
    </w:p>
    <w:p w14:paraId="2020DB33" w14:textId="77777777" w:rsidR="00E24C91" w:rsidRPr="004F0C30" w:rsidRDefault="00E24C91" w:rsidP="00E24C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методику проведения исследований; </w:t>
      </w:r>
    </w:p>
    <w:p w14:paraId="2785F0D2" w14:textId="77777777" w:rsidR="00E24C91" w:rsidRPr="004F0C30" w:rsidRDefault="00E24C91" w:rsidP="00E24C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> источники и виды загрязнения воздуха, воды и почвы на территории населенного пункта</w:t>
      </w:r>
    </w:p>
    <w:p w14:paraId="58747218" w14:textId="77777777" w:rsidR="00E24C91" w:rsidRPr="004F0C30" w:rsidRDefault="00E24C91" w:rsidP="00E24C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биологические и экологические особенности обитателей окрестностей села; </w:t>
      </w:r>
    </w:p>
    <w:p w14:paraId="0649D957" w14:textId="77777777" w:rsidR="00E24C91" w:rsidRPr="004F0C30" w:rsidRDefault="00E24C91" w:rsidP="00E24C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факторы сохранения и укрепления здоровья; </w:t>
      </w:r>
    </w:p>
    <w:p w14:paraId="5A23912E" w14:textId="77777777" w:rsidR="00E24C91" w:rsidRPr="004F0C30" w:rsidRDefault="00E24C91" w:rsidP="00E24C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 природные и антропогенные причины возникновения экологических проблем; меры по сохранению природы и защите растений и животных. </w:t>
      </w:r>
    </w:p>
    <w:p w14:paraId="218582DB" w14:textId="77777777" w:rsidR="00E24C91" w:rsidRPr="004F0C30" w:rsidRDefault="00E24C91" w:rsidP="00E24C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структуру написания и оформления </w:t>
      </w:r>
      <w:proofErr w:type="spellStart"/>
      <w:r w:rsidRPr="004F0C30">
        <w:rPr>
          <w:rFonts w:ascii="Times New Roman" w:hAnsi="Times New Roman" w:cs="Times New Roman"/>
        </w:rPr>
        <w:t>учебно</w:t>
      </w:r>
      <w:proofErr w:type="spellEnd"/>
      <w:r w:rsidRPr="004F0C30">
        <w:rPr>
          <w:rFonts w:ascii="Times New Roman" w:hAnsi="Times New Roman" w:cs="Times New Roman"/>
        </w:rPr>
        <w:t xml:space="preserve"> – исследовательской работы; учащиеся должны уметь: </w:t>
      </w:r>
    </w:p>
    <w:p w14:paraId="19F9C9AD" w14:textId="77777777" w:rsidR="00E24C91" w:rsidRPr="004F0C30" w:rsidRDefault="00E24C91" w:rsidP="00E24C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выделять, описывать и объяснять существенные признаки объектов и явлений; </w:t>
      </w:r>
    </w:p>
    <w:p w14:paraId="1EBABB94" w14:textId="77777777" w:rsidR="00E24C91" w:rsidRPr="004F0C30" w:rsidRDefault="00E24C91" w:rsidP="00E24C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оценивать состояние местных экосистем; </w:t>
      </w:r>
    </w:p>
    <w:p w14:paraId="7CBAEC69" w14:textId="77777777" w:rsidR="00E24C91" w:rsidRPr="004F0C30" w:rsidRDefault="00E24C91" w:rsidP="00E24C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проводить наблюдения в природе за отдельными объектами, процессами и явлениями; оценивать способы природопользования; </w:t>
      </w:r>
    </w:p>
    <w:p w14:paraId="2A0C7B92" w14:textId="77777777" w:rsidR="00E24C91" w:rsidRPr="004F0C30" w:rsidRDefault="00E24C91" w:rsidP="00E24C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проводить элементарные исследования в природе; анализировать результаты исследования, делать выводы и прогнозы на основе исследования; </w:t>
      </w:r>
    </w:p>
    <w:p w14:paraId="3BED5A98" w14:textId="77777777" w:rsidR="00E24C91" w:rsidRPr="004F0C30" w:rsidRDefault="00E24C91" w:rsidP="00E24C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работать с определителями растений и животных; </w:t>
      </w:r>
    </w:p>
    <w:p w14:paraId="1BB948CC" w14:textId="77777777" w:rsidR="00E24C91" w:rsidRPr="004F0C30" w:rsidRDefault="00E24C91" w:rsidP="00E24C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работать с различными источниками информации. </w:t>
      </w:r>
    </w:p>
    <w:p w14:paraId="2E2A69D7" w14:textId="77777777" w:rsidR="00E24C91" w:rsidRPr="004F0C30" w:rsidRDefault="00E24C91" w:rsidP="00E24C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 xml:space="preserve"> оформлять исследовательскую работу, составлять презентацию, представлять результаты своей работы. </w:t>
      </w:r>
    </w:p>
    <w:p w14:paraId="2C2B2BA2" w14:textId="77777777" w:rsidR="00E24C91" w:rsidRPr="004F0C30" w:rsidRDefault="00E24C91" w:rsidP="00E24C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/>
        </w:rPr>
      </w:pPr>
      <w:r w:rsidRPr="004F0C30">
        <w:rPr>
          <w:rFonts w:ascii="Times New Roman" w:hAnsi="Times New Roman" w:cs="Times New Roman"/>
        </w:rPr>
        <w:t xml:space="preserve"> применять коммуникативные навыки; </w:t>
      </w:r>
    </w:p>
    <w:p w14:paraId="0F35A71E" w14:textId="77777777" w:rsidR="00E24C91" w:rsidRPr="004F0C30" w:rsidRDefault="00E24C91" w:rsidP="00E24C91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14:paraId="1858E565" w14:textId="77777777" w:rsidR="00E24C91" w:rsidRPr="004F0C30" w:rsidRDefault="00E24C91" w:rsidP="00E24C91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14:paraId="25650FB6" w14:textId="77777777" w:rsidR="00E24C91" w:rsidRPr="004F0C30" w:rsidRDefault="00E24C91" w:rsidP="00E24C91">
      <w:pPr>
        <w:pStyle w:val="ListParagraph"/>
        <w:shd w:val="clear" w:color="auto" w:fill="FFFFFF"/>
        <w:tabs>
          <w:tab w:val="left" w:leader="underscore" w:pos="10290"/>
        </w:tabs>
        <w:ind w:left="0" w:firstLine="284"/>
        <w:jc w:val="center"/>
        <w:rPr>
          <w:b/>
          <w:i/>
        </w:rPr>
      </w:pPr>
      <w:r w:rsidRPr="004F0C30">
        <w:rPr>
          <w:b/>
          <w:bCs/>
          <w:caps/>
          <w:color w:val="000000"/>
        </w:rPr>
        <w:t xml:space="preserve">Содержание курса Внеурочной деятельности </w:t>
      </w:r>
    </w:p>
    <w:p w14:paraId="13E2142D" w14:textId="77777777" w:rsidR="00E24C91" w:rsidRPr="004F0C30" w:rsidRDefault="00E24C91" w:rsidP="00E24C91">
      <w:pPr>
        <w:pStyle w:val="ListParagraph"/>
        <w:shd w:val="clear" w:color="auto" w:fill="FFFFFF"/>
        <w:ind w:left="1440" w:firstLine="0"/>
        <w:jc w:val="center"/>
        <w:rPr>
          <w:bCs/>
          <w:i/>
          <w:color w:val="000000"/>
        </w:rPr>
      </w:pPr>
    </w:p>
    <w:p w14:paraId="632CAE8E" w14:textId="77777777" w:rsidR="00E24C91" w:rsidRPr="004F0C30" w:rsidRDefault="00E24C91" w:rsidP="00E24C91">
      <w:pPr>
        <w:pStyle w:val="ListParagraph"/>
        <w:shd w:val="clear" w:color="auto" w:fill="FFFFFF"/>
        <w:spacing w:line="100" w:lineRule="atLeast"/>
        <w:ind w:left="15" w:right="105" w:firstLine="0"/>
        <w:jc w:val="center"/>
        <w:rPr>
          <w:i/>
          <w:iCs/>
          <w:color w:val="000000"/>
        </w:rPr>
      </w:pPr>
      <w:r w:rsidRPr="004F0C30">
        <w:rPr>
          <w:i/>
          <w:iCs/>
          <w:color w:val="000000"/>
        </w:rPr>
        <w:t>Раздел 1: «Введение в функциональную грамотность» (2 часа)</w:t>
      </w:r>
    </w:p>
    <w:p w14:paraId="44315DDE" w14:textId="77777777" w:rsidR="00E24C91" w:rsidRPr="004F0C30" w:rsidRDefault="00E24C91" w:rsidP="00E24C91">
      <w:pPr>
        <w:pStyle w:val="NoSpacing"/>
        <w:shd w:val="clear" w:color="auto" w:fill="FFFFFF"/>
        <w:ind w:left="15" w:right="105"/>
        <w:jc w:val="both"/>
        <w:rPr>
          <w:rFonts w:eastAsia="Times New Roman" w:cs="Times New Roman"/>
          <w:i/>
          <w:iCs/>
          <w:color w:val="000000"/>
          <w:sz w:val="24"/>
          <w:lang w:val="ru-RU"/>
        </w:rPr>
      </w:pPr>
    </w:p>
    <w:p w14:paraId="34EAF726" w14:textId="77777777" w:rsidR="00E24C91" w:rsidRPr="004F0C30" w:rsidRDefault="00E24C91" w:rsidP="00E24C91">
      <w:pPr>
        <w:pStyle w:val="NoSpacing"/>
        <w:shd w:val="clear" w:color="auto" w:fill="FFFFFF"/>
        <w:ind w:left="15" w:right="105"/>
        <w:jc w:val="both"/>
        <w:rPr>
          <w:rFonts w:eastAsia="Times New Roman" w:cs="Times New Roman"/>
          <w:color w:val="000000"/>
          <w:sz w:val="24"/>
          <w:lang w:val="ru-RU"/>
        </w:rPr>
      </w:pPr>
      <w:r w:rsidRPr="004F0C30">
        <w:rPr>
          <w:rFonts w:eastAsia="Times New Roman" w:cs="Times New Roman"/>
          <w:color w:val="000000"/>
          <w:sz w:val="24"/>
          <w:lang w:val="ru-RU"/>
        </w:rPr>
        <w:tab/>
        <w:t>Понятие функциональной грамотности. Цели и задачи развития функциональной грамотности. Современное общество в разрезе изучения функциональной грамотности. Понятие естественнонаучной грамотности. Применение естественнонаучных знаний в современном мире на практике. Изучение естественнонаучной грамотности.</w:t>
      </w:r>
    </w:p>
    <w:p w14:paraId="35183D0E" w14:textId="77777777" w:rsidR="00E24C91" w:rsidRPr="004F0C30" w:rsidRDefault="00E24C91" w:rsidP="00E24C91">
      <w:pPr>
        <w:pStyle w:val="NoSpacing"/>
        <w:shd w:val="clear" w:color="auto" w:fill="FFFFFF"/>
        <w:ind w:left="15" w:right="105"/>
        <w:jc w:val="both"/>
        <w:rPr>
          <w:rFonts w:eastAsia="Times New Roman" w:cs="Times New Roman"/>
          <w:color w:val="000000"/>
          <w:sz w:val="24"/>
          <w:lang w:val="ru-RU"/>
        </w:rPr>
      </w:pPr>
    </w:p>
    <w:p w14:paraId="7DEB0A2A" w14:textId="77777777" w:rsidR="00E24C91" w:rsidRPr="004F0C30" w:rsidRDefault="00E24C91" w:rsidP="00E24C91">
      <w:pPr>
        <w:pStyle w:val="ListParagraph"/>
        <w:shd w:val="clear" w:color="auto" w:fill="FFFFFF"/>
        <w:spacing w:line="100" w:lineRule="atLeast"/>
        <w:ind w:left="15" w:right="105" w:firstLine="0"/>
        <w:jc w:val="center"/>
        <w:rPr>
          <w:i/>
          <w:iCs/>
        </w:rPr>
      </w:pPr>
      <w:r w:rsidRPr="004F0C30">
        <w:rPr>
          <w:i/>
          <w:iCs/>
          <w:color w:val="000000"/>
        </w:rPr>
        <w:t xml:space="preserve">Раздел </w:t>
      </w:r>
      <w:proofErr w:type="gramStart"/>
      <w:r w:rsidRPr="004F0C30">
        <w:rPr>
          <w:i/>
          <w:iCs/>
          <w:color w:val="000000"/>
        </w:rPr>
        <w:t>2:</w:t>
      </w:r>
      <w:r w:rsidRPr="004F0C30">
        <w:rPr>
          <w:i/>
          <w:iCs/>
        </w:rPr>
        <w:t>«</w:t>
      </w:r>
      <w:proofErr w:type="gramEnd"/>
      <w:r w:rsidRPr="004F0C30">
        <w:rPr>
          <w:i/>
          <w:iCs/>
        </w:rPr>
        <w:t xml:space="preserve">Живые системы» ( 10 часов) </w:t>
      </w:r>
    </w:p>
    <w:p w14:paraId="3CF1E36C" w14:textId="77777777" w:rsidR="00E24C91" w:rsidRPr="004F0C30" w:rsidRDefault="00E24C91" w:rsidP="00E24C91">
      <w:pPr>
        <w:pStyle w:val="ListParagraph"/>
        <w:shd w:val="clear" w:color="auto" w:fill="FFFFFF"/>
        <w:spacing w:line="100" w:lineRule="atLeast"/>
        <w:ind w:left="15" w:right="105" w:firstLine="0"/>
        <w:jc w:val="center"/>
        <w:rPr>
          <w:i/>
          <w:iCs/>
        </w:rPr>
      </w:pPr>
    </w:p>
    <w:p w14:paraId="26AE6AF2" w14:textId="77777777" w:rsidR="00E24C91" w:rsidRPr="004F0C30" w:rsidRDefault="00E24C91" w:rsidP="00E24C91">
      <w:pPr>
        <w:pStyle w:val="ListParagraph"/>
        <w:shd w:val="clear" w:color="auto" w:fill="FFFFFF"/>
        <w:spacing w:line="100" w:lineRule="atLeast"/>
        <w:ind w:left="15" w:right="105" w:firstLine="0"/>
        <w:jc w:val="both"/>
        <w:rPr>
          <w:color w:val="1A1A1A"/>
        </w:rPr>
      </w:pPr>
      <w:r w:rsidRPr="004F0C30">
        <w:tab/>
        <w:t>Царства живой природы: растения, животные, бактерии, грибы. Отличительные особенности живых организмов. Признаки царств живой природы. К</w:t>
      </w:r>
      <w:r w:rsidRPr="004F0C30">
        <w:rPr>
          <w:color w:val="1A1A1A"/>
        </w:rPr>
        <w:t xml:space="preserve">летка- основа жизни. Микроскопическое строение животной растительной клетки. Группы клеток. «Клетки санитары». Тайны природы, открытие при помощи микроскопа. Разнообразие водных одноклеточных организмов. Растения - невидимки. Польза и вред одноклеточных водорослей. Разнообразие бактерий. Регенерация как степень развития организма. </w:t>
      </w:r>
      <w:r w:rsidRPr="004F0C30">
        <w:rPr>
          <w:color w:val="000000"/>
        </w:rPr>
        <w:t xml:space="preserve">Органы и системы органов растений. Листья, жилкование, листорасположение. Корневая система. Генеративная </w:t>
      </w:r>
      <w:r w:rsidRPr="004F0C30">
        <w:rPr>
          <w:color w:val="000000"/>
        </w:rPr>
        <w:lastRenderedPageBreak/>
        <w:t>система растений: цветок, соцветие, плод. Органы и системы органов животных.</w:t>
      </w:r>
    </w:p>
    <w:p w14:paraId="0C498F0C" w14:textId="77777777" w:rsidR="00E24C91" w:rsidRPr="004F0C30" w:rsidRDefault="00E24C91" w:rsidP="00E24C91">
      <w:pPr>
        <w:pStyle w:val="ListParagraph"/>
        <w:shd w:val="clear" w:color="auto" w:fill="FFFFFF"/>
        <w:spacing w:line="100" w:lineRule="atLeast"/>
        <w:ind w:left="15" w:right="105" w:firstLine="0"/>
        <w:jc w:val="both"/>
        <w:rPr>
          <w:color w:val="1A1A1A"/>
        </w:rPr>
      </w:pPr>
    </w:p>
    <w:p w14:paraId="7D017D9F" w14:textId="77777777" w:rsidR="00E24C91" w:rsidRPr="004F0C30" w:rsidRDefault="00E24C91" w:rsidP="00E24C91">
      <w:pPr>
        <w:shd w:val="clear" w:color="auto" w:fill="FFFFFF"/>
        <w:spacing w:line="100" w:lineRule="atLeast"/>
        <w:ind w:left="284"/>
        <w:jc w:val="center"/>
        <w:rPr>
          <w:rFonts w:ascii="Times New Roman" w:eastAsia="Times New Roman" w:hAnsi="Times New Roman" w:cs="Times New Roman"/>
          <w:color w:val="1A1A1A"/>
        </w:rPr>
      </w:pPr>
      <w:r w:rsidRPr="004F0C30">
        <w:rPr>
          <w:rFonts w:ascii="Times New Roman" w:hAnsi="Times New Roman" w:cs="Times New Roman"/>
          <w:i/>
          <w:iCs/>
          <w:color w:val="1A1A1A"/>
        </w:rPr>
        <w:t xml:space="preserve"> </w:t>
      </w:r>
      <w:r w:rsidRPr="004F0C30">
        <w:rPr>
          <w:rFonts w:ascii="Times New Roman" w:eastAsia="Times New Roman" w:hAnsi="Times New Roman" w:cs="Times New Roman"/>
          <w:i/>
          <w:iCs/>
          <w:color w:val="1A1A1A"/>
        </w:rPr>
        <w:t xml:space="preserve">Раздел 3: «Человек» </w:t>
      </w:r>
      <w:proofErr w:type="gramStart"/>
      <w:r w:rsidRPr="004F0C30">
        <w:rPr>
          <w:rFonts w:ascii="Times New Roman" w:eastAsia="Times New Roman" w:hAnsi="Times New Roman" w:cs="Times New Roman"/>
          <w:i/>
          <w:iCs/>
          <w:color w:val="1A1A1A"/>
        </w:rPr>
        <w:t>( 11</w:t>
      </w:r>
      <w:proofErr w:type="gramEnd"/>
      <w:r w:rsidRPr="004F0C30">
        <w:rPr>
          <w:rFonts w:ascii="Times New Roman" w:eastAsia="Times New Roman" w:hAnsi="Times New Roman" w:cs="Times New Roman"/>
          <w:i/>
          <w:iCs/>
          <w:color w:val="1A1A1A"/>
        </w:rPr>
        <w:t xml:space="preserve"> часов) </w:t>
      </w:r>
    </w:p>
    <w:p w14:paraId="3D3D3ACB" w14:textId="77777777" w:rsidR="00E24C91" w:rsidRPr="004F0C30" w:rsidRDefault="00E24C91" w:rsidP="00E24C91">
      <w:pPr>
        <w:shd w:val="clear" w:color="auto" w:fill="FFFFFF"/>
        <w:spacing w:line="100" w:lineRule="atLeast"/>
        <w:ind w:left="284"/>
        <w:jc w:val="center"/>
        <w:rPr>
          <w:rFonts w:ascii="Times New Roman" w:eastAsia="Times New Roman" w:hAnsi="Times New Roman" w:cs="Times New Roman"/>
          <w:color w:val="1A1A1A"/>
        </w:rPr>
      </w:pPr>
    </w:p>
    <w:p w14:paraId="7105454D" w14:textId="77777777" w:rsidR="00E24C91" w:rsidRPr="004F0C30" w:rsidRDefault="00E24C91" w:rsidP="00E24C91">
      <w:pPr>
        <w:pStyle w:val="a0"/>
        <w:shd w:val="clear" w:color="auto" w:fill="FFFFFF"/>
        <w:spacing w:after="0" w:line="100" w:lineRule="atLeast"/>
        <w:ind w:left="15" w:right="105"/>
        <w:jc w:val="both"/>
        <w:rPr>
          <w:color w:val="181818"/>
          <w:lang w:val="ru-RU"/>
        </w:rPr>
      </w:pPr>
      <w:r w:rsidRPr="004F0C30">
        <w:rPr>
          <w:color w:val="181818"/>
          <w:lang w:val="ru-RU"/>
        </w:rPr>
        <w:tab/>
        <w:t>Виды здоровья. Здоровье и красота. Человек как часть живой природы. Черты сходства человека и животных. Эталон красоты у разных народов. Правила ухода за кожей, волосами. Гигиена волос. Маски для волос. Правила ухода за волосами. Ногти, гигиена маникюра. Уход за телом, правила и значение. Заплетаем косы. Седина. окрашивание волос.</w:t>
      </w:r>
    </w:p>
    <w:p w14:paraId="724086B8" w14:textId="77777777" w:rsidR="00E24C91" w:rsidRPr="004F0C30" w:rsidRDefault="00E24C91" w:rsidP="00E24C91">
      <w:pPr>
        <w:pStyle w:val="a0"/>
        <w:widowControl/>
        <w:spacing w:after="0"/>
        <w:jc w:val="both"/>
      </w:pPr>
      <w:r w:rsidRPr="004F0C30">
        <w:rPr>
          <w:color w:val="181818"/>
          <w:lang w:val="ru-RU"/>
        </w:rPr>
        <w:t xml:space="preserve">Кожа. Типы кожи. Экземы, акне, почему появляются угри. Гигиена кожи. Правила загара. </w:t>
      </w:r>
      <w:proofErr w:type="spellStart"/>
      <w:r w:rsidRPr="004F0C30">
        <w:rPr>
          <w:color w:val="181818"/>
          <w:lang w:val="ru-RU"/>
        </w:rPr>
        <w:t>Фейсбилдинг</w:t>
      </w:r>
      <w:proofErr w:type="spellEnd"/>
      <w:r w:rsidRPr="004F0C30">
        <w:rPr>
          <w:color w:val="181818"/>
          <w:lang w:val="ru-RU"/>
        </w:rPr>
        <w:t xml:space="preserve">. 3. Генетика человека. Генеалогическое древо. Понятия генетики. Генеалогическое древо. Примеры наследования </w:t>
      </w:r>
      <w:proofErr w:type="gramStart"/>
      <w:r w:rsidRPr="004F0C30">
        <w:rPr>
          <w:color w:val="181818"/>
          <w:lang w:val="ru-RU"/>
        </w:rPr>
        <w:t>признаков(</w:t>
      </w:r>
      <w:proofErr w:type="gramEnd"/>
      <w:r w:rsidRPr="004F0C30">
        <w:rPr>
          <w:color w:val="181818"/>
          <w:lang w:val="ru-RU"/>
        </w:rPr>
        <w:t xml:space="preserve">цвет волос, глаз, группы крови). Родословные. Составление родословной. Понятие «внимание». Аналитико-синтетическая функция коры больших полушарий. Определение объема внимания. Определение скорости мышления. </w:t>
      </w:r>
      <w:proofErr w:type="spellStart"/>
      <w:r w:rsidRPr="004F0C30">
        <w:rPr>
          <w:color w:val="181818"/>
          <w:lang w:val="ru-RU"/>
        </w:rPr>
        <w:t>Нейробика</w:t>
      </w:r>
      <w:proofErr w:type="spellEnd"/>
      <w:r w:rsidRPr="004F0C30">
        <w:rPr>
          <w:color w:val="181818"/>
          <w:lang w:val="ru-RU"/>
        </w:rPr>
        <w:t xml:space="preserve"> – зарядка для ума.</w:t>
      </w:r>
      <w:r w:rsidRPr="004F0C30">
        <w:rPr>
          <w:lang w:val="ru-RU"/>
        </w:rPr>
        <w:t xml:space="preserve"> </w:t>
      </w:r>
      <w:r w:rsidRPr="004F0C30">
        <w:rPr>
          <w:color w:val="181818"/>
          <w:lang w:val="ru-RU"/>
        </w:rPr>
        <w:t>Органы пищеварения. </w:t>
      </w:r>
      <w:r w:rsidRPr="004F0C30">
        <w:rPr>
          <w:color w:val="000000"/>
          <w:lang w:val="ru-RU"/>
        </w:rPr>
        <w:t>Пищеварительные железы. Ферменты.  Витамины. Калории. Суточный рацион. Энергозатраты. Меню для товарища.</w:t>
      </w:r>
      <w:r w:rsidRPr="004F0C30">
        <w:rPr>
          <w:color w:val="181818"/>
          <w:lang w:val="ru-RU"/>
        </w:rPr>
        <w:t> </w:t>
      </w:r>
      <w:r w:rsidRPr="004F0C30">
        <w:rPr>
          <w:color w:val="000000"/>
          <w:lang w:val="ru-RU"/>
        </w:rPr>
        <w:t>Гигиена питания.</w:t>
      </w:r>
      <w:r w:rsidRPr="004F0C30">
        <w:rPr>
          <w:color w:val="181818"/>
          <w:lang w:val="ru-RU"/>
        </w:rPr>
        <w:t xml:space="preserve"> Канцерогены. Пищевые добавки. Определение содержания крахмала, белков, жиров в чипсах. Изучаем этикетку. Срок годности. Психика.  Условия появления стрессов. Избежание и профилактика стрессов. Типы темперамента. Сангвиник, холерик, меланхолик, флегматик.</w:t>
      </w:r>
    </w:p>
    <w:p w14:paraId="307D227A" w14:textId="77777777" w:rsidR="00E24C91" w:rsidRPr="004F0C30" w:rsidRDefault="00E24C91" w:rsidP="00E24C91">
      <w:pPr>
        <w:pStyle w:val="a0"/>
        <w:widowControl/>
        <w:spacing w:after="0"/>
      </w:pPr>
    </w:p>
    <w:p w14:paraId="4BA06FDF" w14:textId="77777777" w:rsidR="00E24C91" w:rsidRPr="004F0C30" w:rsidRDefault="00E24C91" w:rsidP="00E24C91">
      <w:pPr>
        <w:shd w:val="clear" w:color="auto" w:fill="FFFFFF"/>
        <w:spacing w:line="100" w:lineRule="atLeast"/>
        <w:ind w:left="284"/>
        <w:jc w:val="center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  <w:i/>
          <w:iCs/>
        </w:rPr>
        <w:t xml:space="preserve"> </w:t>
      </w:r>
      <w:r w:rsidRPr="004F0C30">
        <w:rPr>
          <w:rFonts w:ascii="Times New Roman" w:eastAsia="Times New Roman" w:hAnsi="Times New Roman" w:cs="Times New Roman"/>
          <w:i/>
          <w:iCs/>
        </w:rPr>
        <w:t xml:space="preserve">Раздел 4: </w:t>
      </w:r>
      <w:r w:rsidRPr="004F0C30">
        <w:rPr>
          <w:rFonts w:ascii="Times New Roman" w:hAnsi="Times New Roman" w:cs="Times New Roman"/>
          <w:i/>
          <w:iCs/>
        </w:rPr>
        <w:t xml:space="preserve">«Земля и космические </w:t>
      </w:r>
      <w:proofErr w:type="gramStart"/>
      <w:r w:rsidRPr="004F0C30">
        <w:rPr>
          <w:rFonts w:ascii="Times New Roman" w:hAnsi="Times New Roman" w:cs="Times New Roman"/>
          <w:i/>
          <w:iCs/>
        </w:rPr>
        <w:t>системы»  (</w:t>
      </w:r>
      <w:proofErr w:type="gramEnd"/>
      <w:r w:rsidRPr="004F0C30">
        <w:rPr>
          <w:rFonts w:ascii="Times New Roman" w:hAnsi="Times New Roman" w:cs="Times New Roman"/>
          <w:i/>
          <w:iCs/>
        </w:rPr>
        <w:t>6 часов)</w:t>
      </w:r>
    </w:p>
    <w:p w14:paraId="64F097C6" w14:textId="77777777" w:rsidR="00E24C91" w:rsidRPr="004F0C30" w:rsidRDefault="00E24C91" w:rsidP="00E24C91">
      <w:pPr>
        <w:shd w:val="clear" w:color="auto" w:fill="FFFFFF"/>
        <w:spacing w:line="100" w:lineRule="atLeast"/>
        <w:ind w:left="284"/>
        <w:jc w:val="center"/>
        <w:rPr>
          <w:rFonts w:ascii="Times New Roman" w:hAnsi="Times New Roman" w:cs="Times New Roman"/>
        </w:rPr>
      </w:pPr>
    </w:p>
    <w:p w14:paraId="7CFB77FE" w14:textId="77777777" w:rsidR="00E24C91" w:rsidRPr="004F0C30" w:rsidRDefault="00E24C91" w:rsidP="00E24C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ab/>
        <w:t>Первые представления о форме Земли. Доказательства шарообразности Земли. Опыт и первые карты Эратосфена. Форма, размеры и движение Земли. Глобус — модель Земного шара. План местности. Аэрофотоснимки и космические снимки. Положение Земли в солнечной системе</w:t>
      </w:r>
      <w:proofErr w:type="gramStart"/>
      <w:r w:rsidRPr="004F0C30">
        <w:rPr>
          <w:rFonts w:ascii="Times New Roman" w:hAnsi="Times New Roman" w:cs="Times New Roman"/>
        </w:rPr>
        <w:t>. .</w:t>
      </w:r>
      <w:proofErr w:type="gramEnd"/>
      <w:r w:rsidRPr="004F0C30">
        <w:rPr>
          <w:rFonts w:ascii="Times New Roman" w:hAnsi="Times New Roman" w:cs="Times New Roman"/>
        </w:rPr>
        <w:t xml:space="preserve"> Стороны горизонта. Компас. Ориентирование по местным признакам и компасу. Изображение неровностей земной поверхности. Реки, озера, болота, моря и океаны. Сохранение водных объектов. Географическое положение Большереченского района</w:t>
      </w:r>
    </w:p>
    <w:p w14:paraId="56374F25" w14:textId="77777777" w:rsidR="00E24C91" w:rsidRPr="004F0C30" w:rsidRDefault="00E24C91" w:rsidP="00E24C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</w:rPr>
      </w:pPr>
    </w:p>
    <w:p w14:paraId="22E432A8" w14:textId="77777777" w:rsidR="00E24C91" w:rsidRPr="004F0C30" w:rsidRDefault="00E24C91" w:rsidP="00E24C91">
      <w:pPr>
        <w:jc w:val="center"/>
        <w:rPr>
          <w:rFonts w:ascii="Times New Roman" w:hAnsi="Times New Roman" w:cs="Times New Roman"/>
          <w:i/>
          <w:iCs/>
        </w:rPr>
      </w:pPr>
      <w:r w:rsidRPr="004F0C30">
        <w:rPr>
          <w:rFonts w:ascii="Times New Roman" w:hAnsi="Times New Roman" w:cs="Times New Roman"/>
          <w:i/>
          <w:iCs/>
        </w:rPr>
        <w:t xml:space="preserve"> </w:t>
      </w:r>
      <w:r w:rsidRPr="004F0C30">
        <w:rPr>
          <w:rFonts w:ascii="Times New Roman" w:eastAsia="Times New Roman" w:hAnsi="Times New Roman" w:cs="Times New Roman"/>
          <w:i/>
          <w:iCs/>
        </w:rPr>
        <w:t xml:space="preserve">Раздел 5: </w:t>
      </w:r>
      <w:r w:rsidRPr="004F0C30">
        <w:rPr>
          <w:rFonts w:ascii="Times New Roman" w:hAnsi="Times New Roman" w:cs="Times New Roman"/>
          <w:i/>
          <w:iCs/>
        </w:rPr>
        <w:t xml:space="preserve">«Химические системы» </w:t>
      </w:r>
      <w:proofErr w:type="gramStart"/>
      <w:r w:rsidRPr="004F0C30">
        <w:rPr>
          <w:rFonts w:ascii="Times New Roman" w:hAnsi="Times New Roman" w:cs="Times New Roman"/>
          <w:i/>
          <w:iCs/>
        </w:rPr>
        <w:t>( 5</w:t>
      </w:r>
      <w:proofErr w:type="gramEnd"/>
      <w:r w:rsidRPr="004F0C30">
        <w:rPr>
          <w:rFonts w:ascii="Times New Roman" w:hAnsi="Times New Roman" w:cs="Times New Roman"/>
          <w:i/>
          <w:iCs/>
        </w:rPr>
        <w:t xml:space="preserve"> часов)</w:t>
      </w:r>
    </w:p>
    <w:p w14:paraId="2778264F" w14:textId="77777777" w:rsidR="00E24C91" w:rsidRPr="004F0C30" w:rsidRDefault="00E24C91" w:rsidP="00E24C91">
      <w:pPr>
        <w:rPr>
          <w:rFonts w:ascii="Times New Roman" w:hAnsi="Times New Roman" w:cs="Times New Roman"/>
          <w:i/>
          <w:iCs/>
        </w:rPr>
      </w:pPr>
    </w:p>
    <w:p w14:paraId="47625EEB" w14:textId="77777777" w:rsidR="00E24C91" w:rsidRPr="004F0C30" w:rsidRDefault="00E24C91" w:rsidP="00E24C91">
      <w:pPr>
        <w:jc w:val="both"/>
        <w:rPr>
          <w:rFonts w:ascii="Times New Roman" w:hAnsi="Times New Roman" w:cs="Times New Roman"/>
        </w:rPr>
      </w:pPr>
      <w:r w:rsidRPr="004F0C30">
        <w:rPr>
          <w:rFonts w:ascii="Times New Roman" w:hAnsi="Times New Roman" w:cs="Times New Roman"/>
        </w:rPr>
        <w:tab/>
        <w:t xml:space="preserve">Знакомство с понятием атом, молекула; вещество: простое и сложное, свойствами веществ; металлами и неметаллами, великими химиками: </w:t>
      </w:r>
      <w:proofErr w:type="spellStart"/>
      <w:r w:rsidRPr="004F0C30">
        <w:rPr>
          <w:rFonts w:ascii="Times New Roman" w:hAnsi="Times New Roman" w:cs="Times New Roman"/>
        </w:rPr>
        <w:t>М.В.Ломоносовым</w:t>
      </w:r>
      <w:proofErr w:type="spellEnd"/>
      <w:r w:rsidRPr="004F0C30">
        <w:rPr>
          <w:rFonts w:ascii="Times New Roman" w:hAnsi="Times New Roman" w:cs="Times New Roman"/>
        </w:rPr>
        <w:t xml:space="preserve"> и Д. И. Менделеевым. Препараты домашней аптечки, ее комплектация и применение ее содержимого. А также использование средств народной медицины для лечения различных заболеваний.</w:t>
      </w:r>
    </w:p>
    <w:p w14:paraId="1BC3047F" w14:textId="77777777" w:rsidR="004F0C30" w:rsidRPr="004F0C30" w:rsidRDefault="004F0C30" w:rsidP="004F0C3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F0C3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Календарно-тематическое планирование курса внеурочной деятельности</w:t>
      </w:r>
    </w:p>
    <w:p w14:paraId="23903DB3" w14:textId="77777777" w:rsidR="004F0C30" w:rsidRPr="004F0C30" w:rsidRDefault="004F0C30" w:rsidP="004F0C3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F0C3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Модуль «Основы естественно - научной грамотности», 5 класс</w:t>
      </w:r>
    </w:p>
    <w:p w14:paraId="6F9BD364" w14:textId="77777777" w:rsidR="004F0C30" w:rsidRPr="004F0C30" w:rsidRDefault="004F0C30" w:rsidP="004F0C30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985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958"/>
        <w:gridCol w:w="4533"/>
        <w:gridCol w:w="2950"/>
      </w:tblGrid>
      <w:tr w:rsidR="004F0C30" w:rsidRPr="004F0C30" w14:paraId="5D195D58" w14:textId="77777777" w:rsidTr="00932439">
        <w:trPr>
          <w:trHeight w:val="4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8099B96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№ </w:t>
            </w:r>
          </w:p>
          <w:p w14:paraId="33A2B7DD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занятия в году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474621F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Дата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FE4E1A6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 занятия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ABD2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Виды деятельности</w:t>
            </w:r>
          </w:p>
        </w:tc>
      </w:tr>
      <w:tr w:rsidR="004F0C30" w:rsidRPr="004F0C30" w14:paraId="58F6ED54" w14:textId="77777777" w:rsidTr="00932439"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11EF2CE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B5589A7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6B8E83B6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Звуки живой и неживой природы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D839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Беседа, обсуждение, практикум.</w:t>
            </w:r>
          </w:p>
        </w:tc>
      </w:tr>
      <w:tr w:rsidR="004F0C30" w:rsidRPr="004F0C30" w14:paraId="507F7DA8" w14:textId="77777777" w:rsidTr="00932439">
        <w:trPr>
          <w:trHeight w:val="1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13FB9B91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68BBA4E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97717C2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Слышимые и не слышимые звуки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723A6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 xml:space="preserve">Обсуждение, практикум, </w:t>
            </w:r>
            <w:proofErr w:type="spellStart"/>
            <w:r w:rsidRPr="004F0C30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4F0C30">
              <w:rPr>
                <w:rFonts w:ascii="Times New Roman" w:hAnsi="Times New Roman" w:cs="Times New Roman"/>
              </w:rPr>
              <w:t>-ринг.</w:t>
            </w:r>
          </w:p>
        </w:tc>
      </w:tr>
      <w:tr w:rsidR="004F0C30" w:rsidRPr="004F0C30" w14:paraId="014A85A3" w14:textId="77777777" w:rsidTr="00932439">
        <w:trPr>
          <w:trHeight w:val="1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6047484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14:paraId="33F6C7AB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1D56AB30" w14:textId="77777777" w:rsidR="004F0C30" w:rsidRPr="004F0C30" w:rsidRDefault="004F0C30" w:rsidP="00932439">
            <w:pPr>
              <w:widowControl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Устройства динамика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20F88" w14:textId="77777777" w:rsidR="004F0C30" w:rsidRPr="004F0C30" w:rsidRDefault="004F0C30" w:rsidP="00932439">
            <w:pPr>
              <w:widowControl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Исследовательская работа, практикум.</w:t>
            </w:r>
          </w:p>
        </w:tc>
      </w:tr>
      <w:tr w:rsidR="004F0C30" w:rsidRPr="004F0C30" w14:paraId="2BFCF052" w14:textId="77777777" w:rsidTr="00932439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22F57EA8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14:paraId="3F08AE9A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4B1F186F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Шум и его воздействия на человека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2B40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Проектная работа.</w:t>
            </w:r>
          </w:p>
        </w:tc>
      </w:tr>
      <w:tr w:rsidR="004F0C30" w:rsidRPr="004F0C30" w14:paraId="5D134F48" w14:textId="77777777" w:rsidTr="00932439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219C4ADE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14:paraId="03F0DF4C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4AB3265F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Строение вещества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FA74" w14:textId="77777777" w:rsidR="004F0C30" w:rsidRPr="004F0C30" w:rsidRDefault="004F0C30" w:rsidP="00932439">
            <w:pPr>
              <w:widowControl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 xml:space="preserve">Обсуждение. </w:t>
            </w:r>
          </w:p>
          <w:p w14:paraId="403C1C37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Урок практикум.</w:t>
            </w:r>
          </w:p>
        </w:tc>
      </w:tr>
      <w:tr w:rsidR="004F0C30" w:rsidRPr="004F0C30" w14:paraId="5DD9F31A" w14:textId="77777777" w:rsidTr="0093243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48D56D2D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14:paraId="3ECA2007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6B3B8DB9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Природные индикаторы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8E299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Моделирование. Выполнение рисунка. Практикум.</w:t>
            </w:r>
          </w:p>
        </w:tc>
      </w:tr>
      <w:tr w:rsidR="004F0C30" w:rsidRPr="004F0C30" w14:paraId="234AA3E9" w14:textId="77777777" w:rsidTr="00932439">
        <w:trPr>
          <w:trHeight w:val="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D501F64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55D0E4DE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49E8F290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Вода. Уникальность воды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56F5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Беседа, обсуждение практикум.</w:t>
            </w:r>
          </w:p>
        </w:tc>
      </w:tr>
      <w:tr w:rsidR="004F0C30" w:rsidRPr="004F0C30" w14:paraId="5D2DDD89" w14:textId="77777777" w:rsidTr="00932439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17EF040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DD3691D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327481A3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Углекислый газ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1239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 xml:space="preserve">Игра, урок-исследование, </w:t>
            </w:r>
            <w:proofErr w:type="spellStart"/>
            <w:r w:rsidRPr="004F0C30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4F0C30">
              <w:rPr>
                <w:rFonts w:ascii="Times New Roman" w:hAnsi="Times New Roman" w:cs="Times New Roman"/>
              </w:rPr>
              <w:t>- ринг, конструирование.</w:t>
            </w:r>
          </w:p>
        </w:tc>
      </w:tr>
      <w:tr w:rsidR="004F0C30" w:rsidRPr="004F0C30" w14:paraId="588B48DA" w14:textId="77777777" w:rsidTr="00932439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398BFE3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56064F9D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B29264E" w14:textId="77777777" w:rsidR="004F0C30" w:rsidRPr="004F0C30" w:rsidRDefault="004F0C30" w:rsidP="00932439">
            <w:pPr>
              <w:spacing w:line="317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 xml:space="preserve">Земля, внутреннее строение </w:t>
            </w:r>
            <w:proofErr w:type="gramStart"/>
            <w:r w:rsidRPr="004F0C30">
              <w:rPr>
                <w:rStyle w:val="23"/>
                <w:rFonts w:eastAsia="Courier New"/>
                <w:sz w:val="24"/>
                <w:szCs w:val="24"/>
              </w:rPr>
              <w:t>Земли..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6A3D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Обсуждение, урок-практикум, моделирование.</w:t>
            </w:r>
          </w:p>
        </w:tc>
      </w:tr>
      <w:tr w:rsidR="004F0C30" w:rsidRPr="004F0C30" w14:paraId="10C783C2" w14:textId="77777777" w:rsidTr="00932439">
        <w:trPr>
          <w:trHeight w:val="8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276B0DA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4E6B9D58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1802671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Знакомство с минералами, горной породой и рудой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7EFC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4F0C30" w:rsidRPr="004F0C30" w14:paraId="366B6A9C" w14:textId="77777777" w:rsidTr="00932439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511666D8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63743D3D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D5E4604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Атмосфера Земли.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0722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4F0C30" w:rsidRPr="004F0C30" w14:paraId="140C0693" w14:textId="77777777" w:rsidTr="00932439">
        <w:trPr>
          <w:trHeight w:val="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51E5B28B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73FF7076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98A4346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Атмосфера Земли.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9731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4F0C30" w:rsidRPr="004F0C30" w14:paraId="18E8ED6A" w14:textId="77777777" w:rsidTr="00932439">
        <w:trPr>
          <w:trHeight w:val="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2C64EBBA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6B40C7F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34503A61" w14:textId="77777777" w:rsidR="004F0C30" w:rsidRPr="004F0C30" w:rsidRDefault="004F0C30" w:rsidP="00932439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 xml:space="preserve">Уникальность планеты Земля.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C77B4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Исследование. Интерпретация результатов в разных контекстах.</w:t>
            </w:r>
          </w:p>
        </w:tc>
      </w:tr>
      <w:tr w:rsidR="004F0C30" w:rsidRPr="004F0C30" w14:paraId="5BB4FC9A" w14:textId="77777777" w:rsidTr="00932439">
        <w:trPr>
          <w:trHeight w:val="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AE8B7C0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CDE1C17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3FE861F1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 xml:space="preserve">Условия для существования жизни на </w:t>
            </w:r>
            <w:proofErr w:type="gramStart"/>
            <w:r w:rsidRPr="004F0C30">
              <w:rPr>
                <w:rStyle w:val="23"/>
                <w:rFonts w:eastAsia="Courier New"/>
                <w:sz w:val="24"/>
                <w:szCs w:val="24"/>
              </w:rPr>
              <w:t>Земле..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22E3F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Исследование. Интерпретация результатов в разных контекстах.</w:t>
            </w:r>
          </w:p>
        </w:tc>
      </w:tr>
      <w:tr w:rsidR="004F0C30" w:rsidRPr="004F0C30" w14:paraId="5AECB937" w14:textId="77777777" w:rsidTr="00932439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494B985B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420B0EC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25305415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Условия для существования жизни на Земле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7754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Тестирование.</w:t>
            </w:r>
          </w:p>
        </w:tc>
      </w:tr>
      <w:tr w:rsidR="004F0C30" w:rsidRPr="004F0C30" w14:paraId="3D0DC5F1" w14:textId="77777777" w:rsidTr="00932439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68A5BCE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44F0CC19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64D2A1E3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Свойства живых организмов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7440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Тестирование.</w:t>
            </w:r>
          </w:p>
        </w:tc>
      </w:tr>
      <w:tr w:rsidR="004F0C30" w:rsidRPr="004F0C30" w14:paraId="74211DAA" w14:textId="77777777" w:rsidTr="00932439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46F90C8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57122784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6E82CB24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1C44" w14:textId="77777777" w:rsidR="004F0C30" w:rsidRPr="004F0C30" w:rsidRDefault="004F0C30" w:rsidP="0093243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4F0C30" w:rsidRPr="004F0C30" w14:paraId="43A322E6" w14:textId="77777777" w:rsidTr="00932439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57BEF1B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6E90AB75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3F0EA0BD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489B" w14:textId="77777777" w:rsidR="004F0C30" w:rsidRPr="004F0C30" w:rsidRDefault="004F0C30" w:rsidP="0093243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4F0C30" w:rsidRPr="004F0C30" w14:paraId="14DC78B7" w14:textId="77777777" w:rsidTr="00932439">
        <w:trPr>
          <w:trHeight w:val="8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647E9B0F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680F6F8E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3378403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305E" w14:textId="77777777" w:rsidR="004F0C30" w:rsidRPr="004F0C30" w:rsidRDefault="004F0C30" w:rsidP="00932439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</w:p>
        </w:tc>
      </w:tr>
    </w:tbl>
    <w:p w14:paraId="737473DF" w14:textId="77777777" w:rsidR="004F0C30" w:rsidRPr="004F0C30" w:rsidRDefault="004F0C30" w:rsidP="004F0C3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F0C3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Календарно-тематическое планирование курса внеурочной деятельности</w:t>
      </w:r>
    </w:p>
    <w:p w14:paraId="558E2A0C" w14:textId="77777777" w:rsidR="004F0C30" w:rsidRPr="004F0C30" w:rsidRDefault="004F0C30" w:rsidP="004F0C3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F0C3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Модуль «Основы естественно - научной грамотности», 6 класс</w:t>
      </w:r>
    </w:p>
    <w:p w14:paraId="49EFE7E6" w14:textId="77777777" w:rsidR="004F0C30" w:rsidRPr="004F0C30" w:rsidRDefault="004F0C30" w:rsidP="004F0C30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1010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878"/>
        <w:gridCol w:w="911"/>
        <w:gridCol w:w="3119"/>
        <w:gridCol w:w="3900"/>
      </w:tblGrid>
      <w:tr w:rsidR="004F0C30" w:rsidRPr="004F0C30" w14:paraId="2CC3A30C" w14:textId="77777777" w:rsidTr="00932439">
        <w:trPr>
          <w:trHeight w:val="4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3A03EB8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№ </w:t>
            </w:r>
          </w:p>
          <w:p w14:paraId="0592DC5C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занятия в году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E1C5BC8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Дата</w:t>
            </w:r>
          </w:p>
          <w:p w14:paraId="50FA07DC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54AC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Дата</w:t>
            </w:r>
          </w:p>
          <w:p w14:paraId="2B19047B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9CDACC9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 занятия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8D82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Виды деятельности</w:t>
            </w:r>
          </w:p>
        </w:tc>
      </w:tr>
      <w:tr w:rsidR="004F0C30" w:rsidRPr="004F0C30" w14:paraId="67E3C319" w14:textId="77777777" w:rsidTr="00932439">
        <w:trPr>
          <w:trHeight w:val="21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852CFA2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BF4769B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02B4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7CAFB0E4" w14:textId="77777777" w:rsidR="004F0C30" w:rsidRPr="004F0C30" w:rsidRDefault="004F0C30" w:rsidP="00932439">
            <w:pPr>
              <w:spacing w:line="326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 xml:space="preserve">Тело и вещество.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249E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Беседа, обсуждение, практикум.</w:t>
            </w:r>
          </w:p>
        </w:tc>
      </w:tr>
      <w:tr w:rsidR="004F0C30" w:rsidRPr="004F0C30" w14:paraId="11655649" w14:textId="77777777" w:rsidTr="00932439">
        <w:trPr>
          <w:trHeight w:val="10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27C0801B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EFF6679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018E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0C477703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D5A13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 xml:space="preserve">Обсуждение, практикум, </w:t>
            </w:r>
            <w:proofErr w:type="spellStart"/>
            <w:r w:rsidRPr="004F0C30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4F0C30">
              <w:rPr>
                <w:rFonts w:ascii="Times New Roman" w:hAnsi="Times New Roman" w:cs="Times New Roman"/>
              </w:rPr>
              <w:t>-ринг.</w:t>
            </w:r>
          </w:p>
        </w:tc>
      </w:tr>
      <w:tr w:rsidR="004F0C30" w:rsidRPr="004F0C30" w14:paraId="34A560FE" w14:textId="77777777" w:rsidTr="00932439">
        <w:trPr>
          <w:trHeight w:val="11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7ABD7A7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14:paraId="167D1729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C2D" w14:textId="77777777" w:rsidR="004F0C30" w:rsidRPr="004F0C30" w:rsidRDefault="004F0C30" w:rsidP="0093243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6721A199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Масса. Измерение массы тел.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14FF7" w14:textId="77777777" w:rsidR="004F0C30" w:rsidRPr="004F0C30" w:rsidRDefault="004F0C30" w:rsidP="00932439">
            <w:pPr>
              <w:widowControl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Исследовательская работа, практикум.</w:t>
            </w:r>
          </w:p>
        </w:tc>
      </w:tr>
      <w:tr w:rsidR="004F0C30" w:rsidRPr="004F0C30" w14:paraId="7CD6246B" w14:textId="77777777" w:rsidTr="00932439">
        <w:trPr>
          <w:trHeight w:val="28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4786B4D5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14:paraId="15D430F0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62DB3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52F3DC94" w14:textId="77777777" w:rsidR="004F0C30" w:rsidRPr="004F0C30" w:rsidRDefault="004F0C30" w:rsidP="00932439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 xml:space="preserve">Строение вещества.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0E94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Проектная работа.</w:t>
            </w:r>
          </w:p>
        </w:tc>
      </w:tr>
      <w:tr w:rsidR="004F0C30" w:rsidRPr="004F0C30" w14:paraId="3845AB6A" w14:textId="77777777" w:rsidTr="00932439">
        <w:trPr>
          <w:trHeight w:val="15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E40295D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14:paraId="3E7F9E71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DBB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09F7701F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Атомы и молекулы. Модели атома.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F8ED" w14:textId="77777777" w:rsidR="004F0C30" w:rsidRPr="004F0C30" w:rsidRDefault="004F0C30" w:rsidP="00932439">
            <w:pPr>
              <w:widowControl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 xml:space="preserve">Обсуждение. </w:t>
            </w:r>
          </w:p>
          <w:p w14:paraId="121E879F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Урок практикум.</w:t>
            </w:r>
          </w:p>
        </w:tc>
      </w:tr>
      <w:tr w:rsidR="004F0C30" w:rsidRPr="004F0C30" w14:paraId="525D2B1A" w14:textId="77777777" w:rsidTr="00932439">
        <w:trPr>
          <w:trHeight w:val="30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63CDD460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14:paraId="6A596307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02ED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6031E97B" w14:textId="77777777" w:rsidR="004F0C30" w:rsidRPr="004F0C30" w:rsidRDefault="004F0C30" w:rsidP="00932439">
            <w:pPr>
              <w:spacing w:line="317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 xml:space="preserve">Тепловые явления. Тепловое расширение тел.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6F40A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Моделирование. Выполнение рисунка. Практикум.</w:t>
            </w:r>
          </w:p>
        </w:tc>
      </w:tr>
      <w:tr w:rsidR="004F0C30" w:rsidRPr="004F0C30" w14:paraId="1B5AA105" w14:textId="77777777" w:rsidTr="00932439">
        <w:trPr>
          <w:trHeight w:val="25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B4B6DDE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7C2CD4A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274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507B4547" w14:textId="77777777" w:rsidR="004F0C30" w:rsidRPr="004F0C30" w:rsidRDefault="004F0C30" w:rsidP="00932439">
            <w:pPr>
              <w:spacing w:line="317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Использование явления теплового расширения для измерения температуры.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83EB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Беседа, обсуждение практикум.</w:t>
            </w:r>
          </w:p>
        </w:tc>
      </w:tr>
      <w:tr w:rsidR="004F0C30" w:rsidRPr="004F0C30" w14:paraId="363200C9" w14:textId="77777777" w:rsidTr="00932439">
        <w:trPr>
          <w:trHeight w:val="13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EDFFDB3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214C7C4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A144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2477794F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 xml:space="preserve">Плавление и отвердевание.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89BE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 xml:space="preserve">Игра, урок-исследование, </w:t>
            </w:r>
            <w:proofErr w:type="spellStart"/>
            <w:r w:rsidRPr="004F0C30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4F0C30">
              <w:rPr>
                <w:rFonts w:ascii="Times New Roman" w:hAnsi="Times New Roman" w:cs="Times New Roman"/>
              </w:rPr>
              <w:t>- ринг, конструирование.</w:t>
            </w:r>
          </w:p>
        </w:tc>
      </w:tr>
      <w:tr w:rsidR="004F0C30" w:rsidRPr="004F0C30" w14:paraId="16F4BD42" w14:textId="77777777" w:rsidTr="00932439">
        <w:trPr>
          <w:trHeight w:val="8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754F2CA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50F30C12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DC78" w14:textId="77777777" w:rsidR="004F0C30" w:rsidRPr="004F0C30" w:rsidRDefault="004F0C30" w:rsidP="00932439">
            <w:pPr>
              <w:spacing w:line="317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F709779" w14:textId="77777777" w:rsidR="004F0C30" w:rsidRPr="004F0C30" w:rsidRDefault="004F0C30" w:rsidP="00932439">
            <w:pPr>
              <w:spacing w:line="317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 xml:space="preserve">Испарение и конденсация.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D96C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Обсуждение, урок-практикум, моделирование.</w:t>
            </w:r>
          </w:p>
        </w:tc>
      </w:tr>
      <w:tr w:rsidR="004F0C30" w:rsidRPr="004F0C30" w14:paraId="4C8A6473" w14:textId="77777777" w:rsidTr="00932439">
        <w:trPr>
          <w:trHeight w:val="86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60D4938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06BEC4AF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3128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046C597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Кипение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0793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4F0C30" w:rsidRPr="004F0C30" w14:paraId="445E3A71" w14:textId="77777777" w:rsidTr="00932439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43C65A4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4C144AED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33CC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144F00D0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 xml:space="preserve">Представления о Вселенной.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EE06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4F0C30" w:rsidRPr="004F0C30" w14:paraId="4F4BA7D9" w14:textId="77777777" w:rsidTr="00932439">
        <w:trPr>
          <w:trHeight w:val="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6DF4C7DB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62A40F59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ADA9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1B2C0E8E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Модель солнечной системы.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0F1E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4F0C30" w:rsidRPr="004F0C30" w14:paraId="17675D9C" w14:textId="77777777" w:rsidTr="00932439">
        <w:trPr>
          <w:trHeight w:val="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24730148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B04EBA3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CD2B" w14:textId="77777777" w:rsidR="004F0C30" w:rsidRPr="004F0C30" w:rsidRDefault="004F0C30" w:rsidP="00932439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035BB554" w14:textId="77777777" w:rsidR="004F0C30" w:rsidRPr="004F0C30" w:rsidRDefault="004F0C30" w:rsidP="00932439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Модель Вселенной.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80EA9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Исследование. Интерпретация результатов в разных контекстах.</w:t>
            </w:r>
          </w:p>
        </w:tc>
      </w:tr>
      <w:tr w:rsidR="004F0C30" w:rsidRPr="004F0C30" w14:paraId="253C72CA" w14:textId="77777777" w:rsidTr="00932439">
        <w:trPr>
          <w:trHeight w:val="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37EF905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9241C5D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1D30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0DA98884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Царства живой природы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6EDC5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Исследование. Интерпретация результатов в разных контекстах.</w:t>
            </w:r>
          </w:p>
        </w:tc>
      </w:tr>
      <w:tr w:rsidR="004F0C30" w:rsidRPr="004F0C30" w14:paraId="4F82FEE4" w14:textId="77777777" w:rsidTr="00932439">
        <w:trPr>
          <w:trHeight w:val="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1B0C6928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62AD8BB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566C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6B055AED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Царства живой природы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334D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Тестирование.</w:t>
            </w:r>
          </w:p>
        </w:tc>
      </w:tr>
      <w:tr w:rsidR="004F0C30" w:rsidRPr="004F0C30" w14:paraId="697A7027" w14:textId="77777777" w:rsidTr="00932439">
        <w:trPr>
          <w:trHeight w:val="19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F795C93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1DE154E3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4814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69140945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8C62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Тестирование.</w:t>
            </w:r>
          </w:p>
        </w:tc>
      </w:tr>
      <w:tr w:rsidR="004F0C30" w:rsidRPr="004F0C30" w14:paraId="6D36E294" w14:textId="77777777" w:rsidTr="00932439">
        <w:trPr>
          <w:trHeight w:val="19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92D7F3B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0176C5F7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BCE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2E89E4B8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5B3" w14:textId="77777777" w:rsidR="004F0C30" w:rsidRPr="004F0C30" w:rsidRDefault="004F0C30" w:rsidP="0093243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4F0C30" w:rsidRPr="004F0C30" w14:paraId="44D1292A" w14:textId="77777777" w:rsidTr="00932439">
        <w:trPr>
          <w:trHeight w:val="19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D9F4006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1168148D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2E20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6C9B77B6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6526" w14:textId="77777777" w:rsidR="004F0C30" w:rsidRPr="004F0C30" w:rsidRDefault="004F0C30" w:rsidP="0093243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4F0C30" w:rsidRPr="004F0C30" w14:paraId="622DDC33" w14:textId="77777777" w:rsidTr="00932439">
        <w:trPr>
          <w:trHeight w:val="86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2724F93D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507A6FDA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DE1C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2527878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215" w14:textId="77777777" w:rsidR="004F0C30" w:rsidRPr="004F0C30" w:rsidRDefault="004F0C30" w:rsidP="00932439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</w:p>
        </w:tc>
      </w:tr>
    </w:tbl>
    <w:p w14:paraId="2C5BBD3C" w14:textId="77777777" w:rsidR="004F0C30" w:rsidRPr="004F0C30" w:rsidRDefault="004F0C30" w:rsidP="004F0C3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F0C3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Календарно-тематическое планирование курса внеурочной деятельности</w:t>
      </w:r>
    </w:p>
    <w:p w14:paraId="567781D5" w14:textId="77777777" w:rsidR="004F0C30" w:rsidRPr="004F0C30" w:rsidRDefault="004F0C30" w:rsidP="004F0C3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F0C3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Модуль «Основы естественно - научной грамотности», 7 класс</w:t>
      </w:r>
    </w:p>
    <w:p w14:paraId="41BCBCD1" w14:textId="77777777" w:rsidR="004F0C30" w:rsidRPr="004F0C30" w:rsidRDefault="004F0C30" w:rsidP="004F0C3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00A4821C" w14:textId="77777777" w:rsidR="004F0C30" w:rsidRPr="004F0C30" w:rsidRDefault="004F0C30" w:rsidP="004F0C30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985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958"/>
        <w:gridCol w:w="4533"/>
        <w:gridCol w:w="2950"/>
      </w:tblGrid>
      <w:tr w:rsidR="004F0C30" w:rsidRPr="004F0C30" w14:paraId="17D17EBA" w14:textId="77777777" w:rsidTr="00932439">
        <w:trPr>
          <w:trHeight w:val="4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2201A07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№ </w:t>
            </w:r>
          </w:p>
          <w:p w14:paraId="64935EAD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занятия в </w:t>
            </w: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году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4A3F9E1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Дата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1B5D6DA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 занятия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1FD1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Виды деятельности</w:t>
            </w:r>
          </w:p>
        </w:tc>
      </w:tr>
      <w:tr w:rsidR="004F0C30" w:rsidRPr="004F0C30" w14:paraId="01E51B89" w14:textId="77777777" w:rsidTr="00932439"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AF76B54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0DD5379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25D8409F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Молекулярное строение твёрдых тел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CA4F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Беседа, обсуждение, практикум.</w:t>
            </w:r>
          </w:p>
        </w:tc>
      </w:tr>
      <w:tr w:rsidR="004F0C30" w:rsidRPr="004F0C30" w14:paraId="30D8A757" w14:textId="77777777" w:rsidTr="00932439">
        <w:trPr>
          <w:trHeight w:val="1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4D5DFA5C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95A7FFB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FEC8186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Диффузия в газах, жидкостях и твёрдых телах.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1B423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 xml:space="preserve">Обсуждение, практикум, </w:t>
            </w:r>
            <w:proofErr w:type="spellStart"/>
            <w:r w:rsidRPr="004F0C30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4F0C30">
              <w:rPr>
                <w:rFonts w:ascii="Times New Roman" w:hAnsi="Times New Roman" w:cs="Times New Roman"/>
              </w:rPr>
              <w:t>-ринг.</w:t>
            </w:r>
          </w:p>
        </w:tc>
      </w:tr>
      <w:tr w:rsidR="004F0C30" w:rsidRPr="004F0C30" w14:paraId="548EEF27" w14:textId="77777777" w:rsidTr="00932439">
        <w:trPr>
          <w:trHeight w:val="1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2987B91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14:paraId="2EC91DAD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748451EF" w14:textId="77777777" w:rsidR="004F0C30" w:rsidRPr="004F0C30" w:rsidRDefault="004F0C30" w:rsidP="00932439">
            <w:pPr>
              <w:widowControl/>
              <w:rPr>
                <w:rFonts w:ascii="Times New Roman" w:hAnsi="Times New Roman" w:cs="Times New Roman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Молекулярное строение жидкостей и газов.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837BC" w14:textId="77777777" w:rsidR="004F0C30" w:rsidRPr="004F0C30" w:rsidRDefault="004F0C30" w:rsidP="00932439">
            <w:pPr>
              <w:widowControl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Исследовательская работа, практикум.</w:t>
            </w:r>
          </w:p>
        </w:tc>
      </w:tr>
      <w:tr w:rsidR="004F0C30" w:rsidRPr="004F0C30" w14:paraId="7380FCDC" w14:textId="77777777" w:rsidTr="00932439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0A798C6E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14:paraId="740D0298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3229689F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Механическое движение. Закон инерция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68B6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Проектная работа.</w:t>
            </w:r>
          </w:p>
        </w:tc>
      </w:tr>
      <w:tr w:rsidR="004F0C30" w:rsidRPr="004F0C30" w14:paraId="29376752" w14:textId="77777777" w:rsidTr="00932439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6716FBF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14:paraId="38D8B48D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6C93479B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Закон Паскаля. Гидростатический парадокс.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02F6" w14:textId="77777777" w:rsidR="004F0C30" w:rsidRPr="004F0C30" w:rsidRDefault="004F0C30" w:rsidP="00932439">
            <w:pPr>
              <w:widowControl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 xml:space="preserve">Обсуждение. </w:t>
            </w:r>
          </w:p>
          <w:p w14:paraId="4B9188BC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Урок практикум.</w:t>
            </w:r>
          </w:p>
        </w:tc>
      </w:tr>
      <w:tr w:rsidR="004F0C30" w:rsidRPr="004F0C30" w14:paraId="3CFED6EC" w14:textId="77777777" w:rsidTr="0093243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4D837228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14:paraId="46BF394E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10637D5" w14:textId="77777777" w:rsidR="004F0C30" w:rsidRPr="004F0C30" w:rsidRDefault="004F0C30" w:rsidP="00932439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 xml:space="preserve">Деформация тел.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8BFB1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Моделирование. Выполнение рисунка. Практикум.</w:t>
            </w:r>
          </w:p>
        </w:tc>
      </w:tr>
      <w:tr w:rsidR="004F0C30" w:rsidRPr="004F0C30" w14:paraId="5C720CB5" w14:textId="77777777" w:rsidTr="00932439">
        <w:trPr>
          <w:trHeight w:val="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787EB9C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54668B46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7CF9E0D5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Виды деформации. Усталость материалов.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3482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Беседа, обсуждение практикум.</w:t>
            </w:r>
          </w:p>
        </w:tc>
      </w:tr>
      <w:tr w:rsidR="004F0C30" w:rsidRPr="004F0C30" w14:paraId="03168D22" w14:textId="77777777" w:rsidTr="00932439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E5E5F69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257F08F3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58728E6" w14:textId="77777777" w:rsidR="004F0C30" w:rsidRPr="004F0C30" w:rsidRDefault="004F0C30" w:rsidP="00932439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Атмосферные явления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B221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 xml:space="preserve">Игра, урок-исследование, </w:t>
            </w:r>
            <w:proofErr w:type="spellStart"/>
            <w:r w:rsidRPr="004F0C30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4F0C30">
              <w:rPr>
                <w:rFonts w:ascii="Times New Roman" w:hAnsi="Times New Roman" w:cs="Times New Roman"/>
              </w:rPr>
              <w:t>- ринг, конструирование.</w:t>
            </w:r>
          </w:p>
        </w:tc>
      </w:tr>
      <w:tr w:rsidR="004F0C30" w:rsidRPr="004F0C30" w14:paraId="61B4AD58" w14:textId="77777777" w:rsidTr="00932439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3310F9F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5C30F811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DA98295" w14:textId="77777777" w:rsidR="004F0C30" w:rsidRPr="004F0C30" w:rsidRDefault="004F0C30" w:rsidP="00932439">
            <w:pPr>
              <w:spacing w:line="317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 xml:space="preserve">Ветер. Направление ветра.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893C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Обсуждение, урок-практикум, моделирование.</w:t>
            </w:r>
          </w:p>
        </w:tc>
      </w:tr>
      <w:tr w:rsidR="004F0C30" w:rsidRPr="004F0C30" w14:paraId="5F77026E" w14:textId="77777777" w:rsidTr="00932439">
        <w:trPr>
          <w:trHeight w:val="8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B6AEE0B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003B1D7A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6E67FFF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Ураган, торнадо. Землетрясение, цунами, объяснение их происхождения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6010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4F0C30" w:rsidRPr="004F0C30" w14:paraId="46E162FD" w14:textId="77777777" w:rsidTr="00932439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3A50DC6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1E0E60A4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89E22DC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 xml:space="preserve">Давление воды в морях и океанах. Состав воды морей и океанов. Структура подводной сферы.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1D00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4F0C30" w:rsidRPr="004F0C30" w14:paraId="5688DFDC" w14:textId="77777777" w:rsidTr="00932439">
        <w:trPr>
          <w:trHeight w:val="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4F9F6385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30B9B677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F99C234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Исследование океана. Использование подводных дронов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2FF7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4F0C30" w:rsidRPr="004F0C30" w14:paraId="0EF59C09" w14:textId="77777777" w:rsidTr="00932439">
        <w:trPr>
          <w:trHeight w:val="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5C00DF8D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88CFBE4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43A8213C" w14:textId="77777777" w:rsidR="004F0C30" w:rsidRPr="004F0C30" w:rsidRDefault="004F0C30" w:rsidP="00932439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Растения. Генная модификация растений.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FD89C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Исследование. Интерпретация результатов в разных контекстах.</w:t>
            </w:r>
          </w:p>
        </w:tc>
      </w:tr>
      <w:tr w:rsidR="004F0C30" w:rsidRPr="004F0C30" w14:paraId="54674E2F" w14:textId="77777777" w:rsidTr="00932439">
        <w:trPr>
          <w:trHeight w:val="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F6FC40E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DC15587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7CFB1366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Внешнее строение дождевого червя, моллюсков, насекомых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43DE5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Исследование. Интерпретация результатов в разных контекстах.</w:t>
            </w:r>
          </w:p>
        </w:tc>
      </w:tr>
      <w:tr w:rsidR="004F0C30" w:rsidRPr="004F0C30" w14:paraId="79023DB5" w14:textId="77777777" w:rsidTr="00932439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1A2F52AB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4832BAF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572FAFF1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 xml:space="preserve">Внутреннее строение рыбы. Их многообразие.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8272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Тестирование.</w:t>
            </w:r>
          </w:p>
        </w:tc>
      </w:tr>
      <w:tr w:rsidR="004F0C30" w:rsidRPr="004F0C30" w14:paraId="3E2F8BEB" w14:textId="77777777" w:rsidTr="00932439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60630FA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1691DA23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746A3918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Пресноводные и морские рыбы.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3964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Тестирование.</w:t>
            </w:r>
          </w:p>
        </w:tc>
      </w:tr>
      <w:tr w:rsidR="004F0C30" w:rsidRPr="004F0C30" w14:paraId="06E59E2B" w14:textId="77777777" w:rsidTr="00932439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1178100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3DBCB38B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0B40AD79" w14:textId="77777777" w:rsidR="004F0C30" w:rsidRPr="004F0C30" w:rsidRDefault="004F0C30" w:rsidP="00932439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Внешнее и внутреннее строение птицы.</w:t>
            </w:r>
          </w:p>
          <w:p w14:paraId="4B4BA37E" w14:textId="77777777" w:rsidR="004F0C30" w:rsidRPr="004F0C30" w:rsidRDefault="004F0C30" w:rsidP="00932439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Эволюция птиц. Многообразие птиц.</w:t>
            </w:r>
          </w:p>
          <w:p w14:paraId="2FCBFCE1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Перелетные птицы. Сезонная миграция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10FD" w14:textId="77777777" w:rsidR="004F0C30" w:rsidRPr="004F0C30" w:rsidRDefault="004F0C30" w:rsidP="0093243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4F0C30" w:rsidRPr="004F0C30" w14:paraId="546D11C0" w14:textId="77777777" w:rsidTr="00932439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1F18C72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1AA5CD6E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65C6AA88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EBE" w14:textId="77777777" w:rsidR="004F0C30" w:rsidRPr="004F0C30" w:rsidRDefault="004F0C30" w:rsidP="0093243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4F0C30" w:rsidRPr="004F0C30" w14:paraId="4D33E255" w14:textId="77777777" w:rsidTr="00932439">
        <w:trPr>
          <w:trHeight w:val="8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74ECB76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24E07078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1477626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5F61" w14:textId="77777777" w:rsidR="004F0C30" w:rsidRPr="004F0C30" w:rsidRDefault="004F0C30" w:rsidP="00932439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</w:p>
        </w:tc>
      </w:tr>
    </w:tbl>
    <w:p w14:paraId="5A98E476" w14:textId="77777777" w:rsidR="004F0C30" w:rsidRPr="004F0C30" w:rsidRDefault="004F0C30" w:rsidP="004F0C30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36816433" w14:textId="77777777" w:rsidR="004F0C30" w:rsidRPr="004F0C30" w:rsidRDefault="004F0C30" w:rsidP="004F0C3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F0C3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Календарно-тематическое планирование курса внеурочной деятельности</w:t>
      </w:r>
    </w:p>
    <w:p w14:paraId="1CEDD07F" w14:textId="77777777" w:rsidR="004F0C30" w:rsidRPr="004F0C30" w:rsidRDefault="004F0C30" w:rsidP="004F0C3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F0C3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Модуль «Основы естественно - научной грамотности», 8 класс</w:t>
      </w:r>
    </w:p>
    <w:p w14:paraId="6A64550D" w14:textId="77777777" w:rsidR="004F0C30" w:rsidRPr="004F0C30" w:rsidRDefault="004F0C30" w:rsidP="004F0C30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985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958"/>
        <w:gridCol w:w="4533"/>
        <w:gridCol w:w="2950"/>
      </w:tblGrid>
      <w:tr w:rsidR="004F0C30" w:rsidRPr="004F0C30" w14:paraId="05D58E0B" w14:textId="77777777" w:rsidTr="00932439">
        <w:trPr>
          <w:trHeight w:val="4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61FC76A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№ </w:t>
            </w:r>
          </w:p>
          <w:p w14:paraId="2C31F25E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занятия в году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32BD738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Дата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3EC355F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 занятия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2F90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Виды деятельности</w:t>
            </w:r>
          </w:p>
        </w:tc>
      </w:tr>
      <w:tr w:rsidR="004F0C30" w:rsidRPr="004F0C30" w14:paraId="515A87E8" w14:textId="77777777" w:rsidTr="00932439"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CB6F098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138E4B0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EAA1C50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Занимательное электричество.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03E1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Беседа, обсуждение, практикум.</w:t>
            </w:r>
          </w:p>
        </w:tc>
      </w:tr>
      <w:tr w:rsidR="004F0C30" w:rsidRPr="004F0C30" w14:paraId="1C84C2D1" w14:textId="77777777" w:rsidTr="00932439">
        <w:trPr>
          <w:trHeight w:val="1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191CBFD4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EF7D4BF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04A98E17" w14:textId="77777777" w:rsidR="004F0C30" w:rsidRPr="004F0C30" w:rsidRDefault="004F0C30" w:rsidP="00932439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Занимательное электричество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CAEA4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 xml:space="preserve">Обсуждение, практикум, </w:t>
            </w:r>
            <w:proofErr w:type="spellStart"/>
            <w:r w:rsidRPr="004F0C30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4F0C30">
              <w:rPr>
                <w:rFonts w:ascii="Times New Roman" w:hAnsi="Times New Roman" w:cs="Times New Roman"/>
              </w:rPr>
              <w:t>-ринг.</w:t>
            </w:r>
          </w:p>
        </w:tc>
      </w:tr>
      <w:tr w:rsidR="004F0C30" w:rsidRPr="004F0C30" w14:paraId="76850399" w14:textId="77777777" w:rsidTr="00932439">
        <w:trPr>
          <w:trHeight w:val="1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C327B82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14:paraId="27B8EAD1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7C151D6D" w14:textId="77777777" w:rsidR="004F0C30" w:rsidRPr="004F0C30" w:rsidRDefault="004F0C30" w:rsidP="00932439">
            <w:pPr>
              <w:spacing w:line="31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 xml:space="preserve">Магнетизм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6E611" w14:textId="77777777" w:rsidR="004F0C30" w:rsidRPr="004F0C30" w:rsidRDefault="004F0C30" w:rsidP="00932439">
            <w:pPr>
              <w:widowControl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Исследовательская работа, практикум.</w:t>
            </w:r>
          </w:p>
        </w:tc>
      </w:tr>
      <w:tr w:rsidR="004F0C30" w:rsidRPr="004F0C30" w14:paraId="720BC9A7" w14:textId="77777777" w:rsidTr="00932439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67E7F439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14:paraId="4891216C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2BC0999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Электромагнетизм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F280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Проектная работа.</w:t>
            </w:r>
          </w:p>
        </w:tc>
      </w:tr>
      <w:tr w:rsidR="004F0C30" w:rsidRPr="004F0C30" w14:paraId="28360D45" w14:textId="77777777" w:rsidTr="00932439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49440280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5120BDFE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70259CC7" w14:textId="77777777" w:rsidR="004F0C30" w:rsidRPr="004F0C30" w:rsidRDefault="004F0C30" w:rsidP="00932439">
            <w:pPr>
              <w:framePr w:w="14755" w:wrap="notBeside" w:vAnchor="text" w:hAnchor="text" w:xAlign="center" w:y="1"/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 xml:space="preserve">Строительство плотин.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6086" w14:textId="77777777" w:rsidR="004F0C30" w:rsidRPr="004F0C30" w:rsidRDefault="004F0C30" w:rsidP="00932439">
            <w:pPr>
              <w:widowControl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 xml:space="preserve">Обсуждение. </w:t>
            </w:r>
          </w:p>
          <w:p w14:paraId="060FD39E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Урок практикум.</w:t>
            </w:r>
          </w:p>
        </w:tc>
      </w:tr>
      <w:tr w:rsidR="004F0C30" w:rsidRPr="004F0C30" w14:paraId="5C2C90A4" w14:textId="77777777" w:rsidTr="0093243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CA7E4BC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14:paraId="0FFEE3E1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078F193" w14:textId="77777777" w:rsidR="004F0C30" w:rsidRPr="004F0C30" w:rsidRDefault="004F0C30" w:rsidP="00932439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 xml:space="preserve">Гидроэлектростанции.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86F23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Моделирование. Выполнение рисунка. Практикум.</w:t>
            </w:r>
          </w:p>
        </w:tc>
      </w:tr>
      <w:tr w:rsidR="004F0C30" w:rsidRPr="004F0C30" w14:paraId="04F8DCE5" w14:textId="77777777" w:rsidTr="00932439">
        <w:trPr>
          <w:trHeight w:val="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4B5D864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F3B54FC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62382D86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Экологические риски при строительстве гидроэлектростанций.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4FB0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Беседа, обсуждение практикум.</w:t>
            </w:r>
          </w:p>
        </w:tc>
      </w:tr>
      <w:tr w:rsidR="004F0C30" w:rsidRPr="004F0C30" w14:paraId="4743E512" w14:textId="77777777" w:rsidTr="00932439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A3EFB61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D3EAF4D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8D7E881" w14:textId="77777777" w:rsidR="004F0C30" w:rsidRPr="004F0C30" w:rsidRDefault="004F0C30" w:rsidP="00932439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Нетрадиционные виды энергетики, объединенные энергосистемы.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53EF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 xml:space="preserve">Игра, урок-исследование, </w:t>
            </w:r>
            <w:proofErr w:type="spellStart"/>
            <w:r w:rsidRPr="004F0C30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4F0C30">
              <w:rPr>
                <w:rFonts w:ascii="Times New Roman" w:hAnsi="Times New Roman" w:cs="Times New Roman"/>
              </w:rPr>
              <w:t>- ринг, конструирование.</w:t>
            </w:r>
          </w:p>
        </w:tc>
      </w:tr>
      <w:tr w:rsidR="004F0C30" w:rsidRPr="004F0C30" w14:paraId="1D6146E5" w14:textId="77777777" w:rsidTr="00932439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2B7B716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2CF78EC6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02D1C38" w14:textId="77777777" w:rsidR="004F0C30" w:rsidRPr="004F0C30" w:rsidRDefault="004F0C30" w:rsidP="00932439">
            <w:pPr>
              <w:spacing w:line="317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Экологические риски при строительстве гидроэлектростанций.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6576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Обсуждение, урок-практикум, моделирование.</w:t>
            </w:r>
          </w:p>
        </w:tc>
      </w:tr>
      <w:tr w:rsidR="004F0C30" w:rsidRPr="004F0C30" w14:paraId="6B134D1A" w14:textId="77777777" w:rsidTr="00932439">
        <w:trPr>
          <w:trHeight w:val="8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7E98FAA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163949BF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ECEE7D3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4F69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4F0C30" w:rsidRPr="004F0C30" w14:paraId="505C465C" w14:textId="77777777" w:rsidTr="00932439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5E81D61B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35FFA6CC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BAEA38C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Кровь.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F79E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4F0C30" w:rsidRPr="004F0C30" w14:paraId="13D87356" w14:textId="77777777" w:rsidTr="00932439">
        <w:trPr>
          <w:trHeight w:val="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F0408B7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58CF57C1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56669F2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Иммунитет.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32CB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4F0C30" w:rsidRPr="004F0C30" w14:paraId="2EE3C608" w14:textId="77777777" w:rsidTr="00932439">
        <w:trPr>
          <w:trHeight w:val="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1CD58B2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DD0962E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761E43BD" w14:textId="77777777" w:rsidR="004F0C30" w:rsidRPr="004F0C30" w:rsidRDefault="004F0C30" w:rsidP="00932439">
            <w:pPr>
              <w:spacing w:line="326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Наследственность.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9B28F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Исследование. Интерпретация результатов в разных контекстах.</w:t>
            </w:r>
          </w:p>
        </w:tc>
      </w:tr>
      <w:tr w:rsidR="004F0C30" w:rsidRPr="004F0C30" w14:paraId="187AB1E7" w14:textId="77777777" w:rsidTr="00932439">
        <w:trPr>
          <w:trHeight w:val="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330EF95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7640D55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460466E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AA78D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Исследование. Интерпретация результатов в разных контекстах.</w:t>
            </w:r>
          </w:p>
        </w:tc>
      </w:tr>
      <w:tr w:rsidR="004F0C30" w:rsidRPr="004F0C30" w14:paraId="36D8BD09" w14:textId="77777777" w:rsidTr="00932439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607B10D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0201A29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4A9879F3" w14:textId="77777777" w:rsidR="004F0C30" w:rsidRPr="004F0C30" w:rsidRDefault="004F0C30" w:rsidP="00932439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3E10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Тестирование.</w:t>
            </w:r>
          </w:p>
        </w:tc>
      </w:tr>
      <w:tr w:rsidR="004F0C30" w:rsidRPr="004F0C30" w14:paraId="0DC3865F" w14:textId="77777777" w:rsidTr="00932439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3D8D837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20EB7692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0430888C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1D9A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Тестирование.</w:t>
            </w:r>
          </w:p>
        </w:tc>
      </w:tr>
      <w:tr w:rsidR="004F0C30" w:rsidRPr="004F0C30" w14:paraId="3F40E5A0" w14:textId="77777777" w:rsidTr="00932439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106B3CB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192C3EF3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5177BFB3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248B" w14:textId="77777777" w:rsidR="004F0C30" w:rsidRPr="004F0C30" w:rsidRDefault="004F0C30" w:rsidP="0093243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4F0C30" w:rsidRPr="004F0C30" w14:paraId="28E1CE4C" w14:textId="77777777" w:rsidTr="00932439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7B61227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5EE332A4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4D1A9A90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701D" w14:textId="77777777" w:rsidR="004F0C30" w:rsidRPr="004F0C30" w:rsidRDefault="004F0C30" w:rsidP="0093243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4F0C30" w:rsidRPr="004F0C30" w14:paraId="793166D7" w14:textId="77777777" w:rsidTr="00932439">
        <w:trPr>
          <w:trHeight w:val="8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9B3F134" w14:textId="77777777" w:rsidR="004F0C30" w:rsidRPr="004F0C30" w:rsidRDefault="004F0C30" w:rsidP="00932439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07394F8E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CADB136" w14:textId="77777777" w:rsidR="004F0C30" w:rsidRPr="004F0C30" w:rsidRDefault="004F0C30" w:rsidP="00932439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280D" w14:textId="77777777" w:rsidR="004F0C30" w:rsidRPr="004F0C30" w:rsidRDefault="004F0C30" w:rsidP="00932439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</w:p>
        </w:tc>
      </w:tr>
    </w:tbl>
    <w:p w14:paraId="7131E03B" w14:textId="77777777" w:rsidR="006C03E1" w:rsidRPr="004F0C30" w:rsidRDefault="006C03E1" w:rsidP="006C03E1">
      <w:pPr>
        <w:spacing w:line="322" w:lineRule="exact"/>
        <w:ind w:right="420"/>
        <w:rPr>
          <w:rFonts w:ascii="Times New Roman" w:hAnsi="Times New Roman" w:cs="Times New Roman"/>
        </w:rPr>
      </w:pPr>
    </w:p>
    <w:p w14:paraId="217437A3" w14:textId="77777777" w:rsidR="006C03E1" w:rsidRPr="004F0C30" w:rsidRDefault="006C03E1" w:rsidP="006C03E1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F0C3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                 Календарно-тематическое планирование курса внеурочной деятельности</w:t>
      </w:r>
    </w:p>
    <w:p w14:paraId="028739F7" w14:textId="77777777" w:rsidR="006C03E1" w:rsidRPr="004F0C30" w:rsidRDefault="006C03E1" w:rsidP="006C03E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F0C3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Модуль «Основы естественно - научной грамотности», 9 класс</w:t>
      </w:r>
    </w:p>
    <w:p w14:paraId="368913AD" w14:textId="77777777" w:rsidR="006C03E1" w:rsidRPr="004F0C30" w:rsidRDefault="006C03E1" w:rsidP="006C03E1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241"/>
        <w:gridCol w:w="4429"/>
        <w:gridCol w:w="3118"/>
      </w:tblGrid>
      <w:tr w:rsidR="006C03E1" w:rsidRPr="004F0C30" w14:paraId="476CD33B" w14:textId="77777777" w:rsidTr="00E24C91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3C4B6FA" w14:textId="77777777" w:rsidR="006C03E1" w:rsidRPr="004F0C30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№ </w:t>
            </w:r>
          </w:p>
          <w:p w14:paraId="6CAC7A92" w14:textId="77777777" w:rsidR="006C03E1" w:rsidRPr="004F0C30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занятия в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FE72681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Дата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1BCF941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1D03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Виды деятельности</w:t>
            </w:r>
          </w:p>
        </w:tc>
      </w:tr>
      <w:tr w:rsidR="006C03E1" w:rsidRPr="004F0C30" w14:paraId="119B61B6" w14:textId="77777777" w:rsidTr="00E24C91">
        <w:trPr>
          <w:trHeight w:val="2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4F061CA" w14:textId="77777777" w:rsidR="006C03E1" w:rsidRPr="004F0C30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4E456AE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6DE11F3" w14:textId="77777777" w:rsidR="006C03E1" w:rsidRPr="004F0C30" w:rsidRDefault="006C03E1" w:rsidP="00963F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Fonts w:ascii="Times New Roman" w:hAnsi="Times New Roman" w:cs="Times New Roman"/>
                <w:lang w:eastAsia="en-US"/>
              </w:rPr>
              <w:t>Ураган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6EB8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Беседа, обсуждение, практикум.</w:t>
            </w:r>
          </w:p>
        </w:tc>
      </w:tr>
      <w:tr w:rsidR="006C03E1" w:rsidRPr="004F0C30" w14:paraId="1B6F6F63" w14:textId="77777777" w:rsidTr="00E24C91">
        <w:trPr>
          <w:trHeight w:val="1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110046EE" w14:textId="77777777" w:rsidR="006C03E1" w:rsidRPr="004F0C30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2ADDAB2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72ABCE61" w14:textId="77777777" w:rsidR="006C03E1" w:rsidRPr="004F0C30" w:rsidRDefault="006C03E1" w:rsidP="00963F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На сцену выходит уран. Радиоактивность.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958C6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 xml:space="preserve">Обсуждение, практикум, </w:t>
            </w:r>
            <w:proofErr w:type="spellStart"/>
            <w:r w:rsidRPr="004F0C30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4F0C30">
              <w:rPr>
                <w:rFonts w:ascii="Times New Roman" w:hAnsi="Times New Roman" w:cs="Times New Roman"/>
              </w:rPr>
              <w:t>-ринг.</w:t>
            </w:r>
          </w:p>
        </w:tc>
      </w:tr>
      <w:tr w:rsidR="006C03E1" w:rsidRPr="004F0C30" w14:paraId="5823E259" w14:textId="77777777" w:rsidTr="00E24C91">
        <w:trPr>
          <w:trHeight w:val="1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D10D912" w14:textId="77777777" w:rsidR="006C03E1" w:rsidRPr="004F0C30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14:paraId="2A64528B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65BF7184" w14:textId="77777777" w:rsidR="006C03E1" w:rsidRPr="004F0C30" w:rsidRDefault="006C03E1" w:rsidP="00963F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Искусственная радиоактивность.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2B8AE" w14:textId="77777777" w:rsidR="006C03E1" w:rsidRPr="004F0C30" w:rsidRDefault="006C03E1" w:rsidP="00963F40">
            <w:pPr>
              <w:widowControl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Исследовательская работа, практикум.</w:t>
            </w:r>
          </w:p>
        </w:tc>
      </w:tr>
      <w:tr w:rsidR="006C03E1" w:rsidRPr="004F0C30" w14:paraId="7503A120" w14:textId="77777777" w:rsidTr="00E24C91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3AF42FA" w14:textId="77777777" w:rsidR="006C03E1" w:rsidRPr="004F0C30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14:paraId="25A95813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CA49011" w14:textId="77777777" w:rsidR="006C03E1" w:rsidRPr="004F0C30" w:rsidRDefault="006C03E1" w:rsidP="00963F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Изменения состояния веществ.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BABD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Проектная работа.</w:t>
            </w:r>
          </w:p>
        </w:tc>
      </w:tr>
      <w:tr w:rsidR="006C03E1" w:rsidRPr="004F0C30" w14:paraId="1D53ED0C" w14:textId="77777777" w:rsidTr="00E24C91">
        <w:trPr>
          <w:trHeight w:val="1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274938DF" w14:textId="77777777" w:rsidR="006C03E1" w:rsidRPr="004F0C30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F17889F" w14:textId="77777777" w:rsidR="006C03E1" w:rsidRPr="004F0C30" w:rsidRDefault="006C03E1" w:rsidP="00963F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04E10BCA" w14:textId="77777777" w:rsidR="006C03E1" w:rsidRPr="004F0C30" w:rsidRDefault="006C03E1" w:rsidP="00963F40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Физические явления и химические превращения. Отличие химических реакций от физических явлений.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F78F" w14:textId="77777777" w:rsidR="006C03E1" w:rsidRPr="004F0C30" w:rsidRDefault="006C03E1" w:rsidP="00963F40">
            <w:pPr>
              <w:widowControl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 xml:space="preserve">Обсуждение. </w:t>
            </w:r>
          </w:p>
          <w:p w14:paraId="095F051D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Урок практикум.</w:t>
            </w:r>
          </w:p>
        </w:tc>
      </w:tr>
      <w:tr w:rsidR="006C03E1" w:rsidRPr="004F0C30" w14:paraId="1AD3B2D6" w14:textId="77777777" w:rsidTr="00E24C9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7B9B216" w14:textId="77777777" w:rsidR="006C03E1" w:rsidRPr="004F0C30" w:rsidRDefault="006C03E1" w:rsidP="00963F40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69F1CFD4" w14:textId="77777777" w:rsidR="006C03E1" w:rsidRPr="004F0C30" w:rsidRDefault="006C03E1" w:rsidP="00963F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7CBEF00C" w14:textId="77777777" w:rsidR="006C03E1" w:rsidRPr="004F0C30" w:rsidRDefault="006C03E1" w:rsidP="00963F40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 xml:space="preserve">Размножение организмов.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BFC1D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Моделирование. Выполнение рисунка. Практикум.</w:t>
            </w:r>
          </w:p>
        </w:tc>
      </w:tr>
      <w:tr w:rsidR="006C03E1" w:rsidRPr="004F0C30" w14:paraId="6AED7449" w14:textId="77777777" w:rsidTr="00E24C91">
        <w:trPr>
          <w:trHeight w:val="2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6808E77" w14:textId="77777777" w:rsidR="006C03E1" w:rsidRPr="004F0C30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4CE63316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3642B440" w14:textId="77777777" w:rsidR="006C03E1" w:rsidRPr="004F0C30" w:rsidRDefault="006C03E1" w:rsidP="00963F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 xml:space="preserve">Индивидуальное развитие организмов. Биогенетический закон.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CC40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Беседа, обсуждение практикум.</w:t>
            </w:r>
          </w:p>
        </w:tc>
      </w:tr>
      <w:tr w:rsidR="006C03E1" w:rsidRPr="004F0C30" w14:paraId="729A4577" w14:textId="77777777" w:rsidTr="00E24C91">
        <w:trPr>
          <w:trHeight w:val="1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29307D6" w14:textId="77777777" w:rsidR="006C03E1" w:rsidRPr="004F0C30" w:rsidRDefault="006C03E1" w:rsidP="00963F40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4DA06533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D5721CF" w14:textId="77777777" w:rsidR="006C03E1" w:rsidRPr="004F0C30" w:rsidRDefault="006C03E1" w:rsidP="00963F40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Закономерности наследования признаков.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B23B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 xml:space="preserve">Игра, урок-исследование, </w:t>
            </w:r>
            <w:proofErr w:type="spellStart"/>
            <w:r w:rsidRPr="004F0C30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4F0C30">
              <w:rPr>
                <w:rFonts w:ascii="Times New Roman" w:hAnsi="Times New Roman" w:cs="Times New Roman"/>
              </w:rPr>
              <w:t>- ринг, конструирование.</w:t>
            </w:r>
          </w:p>
        </w:tc>
      </w:tr>
      <w:tr w:rsidR="006C03E1" w:rsidRPr="004F0C30" w14:paraId="57EC1F50" w14:textId="77777777" w:rsidTr="00E24C91">
        <w:trPr>
          <w:trHeight w:val="5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367E3BD" w14:textId="77777777" w:rsidR="006C03E1" w:rsidRPr="004F0C30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639886BA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D7568D5" w14:textId="77777777" w:rsidR="006C03E1" w:rsidRPr="004F0C30" w:rsidRDefault="006C03E1" w:rsidP="00963F40">
            <w:pPr>
              <w:spacing w:line="317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Вид и популяции. Общая характеристика популяции.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965C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Обсуждение, урок-практикум, моделирование.</w:t>
            </w:r>
          </w:p>
        </w:tc>
      </w:tr>
      <w:tr w:rsidR="006C03E1" w:rsidRPr="004F0C30" w14:paraId="6F8B2876" w14:textId="77777777" w:rsidTr="00E24C91">
        <w:trPr>
          <w:trHeight w:val="8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87A1C60" w14:textId="77777777" w:rsidR="006C03E1" w:rsidRPr="004F0C30" w:rsidRDefault="006C03E1" w:rsidP="00963F40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1F9F6053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03F14A3" w14:textId="77777777" w:rsidR="006C03E1" w:rsidRPr="004F0C30" w:rsidRDefault="006C03E1" w:rsidP="00963F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Экологические факторы и условия среды обитания. Происхождение видов.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8BCD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6C03E1" w:rsidRPr="004F0C30" w14:paraId="3CECCE5C" w14:textId="77777777" w:rsidTr="00E24C91">
        <w:trPr>
          <w:trHeight w:val="3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489C33C6" w14:textId="77777777" w:rsidR="006C03E1" w:rsidRPr="004F0C30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2B7B04FA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97AC0B1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Закономерности изменчивости: модификационная и мутационная изменчивости.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FFEB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6C03E1" w:rsidRPr="004F0C30" w14:paraId="7EF3A958" w14:textId="77777777" w:rsidTr="00E24C91">
        <w:trPr>
          <w:trHeight w:val="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63B58027" w14:textId="77777777" w:rsidR="006C03E1" w:rsidRPr="004F0C30" w:rsidRDefault="006C03E1" w:rsidP="00963F40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4502451D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322476D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 xml:space="preserve">Основные методы селекции растений, </w:t>
            </w:r>
            <w:r w:rsidRPr="004F0C30">
              <w:rPr>
                <w:rStyle w:val="23"/>
                <w:rFonts w:eastAsia="Courier New"/>
                <w:sz w:val="24"/>
                <w:szCs w:val="24"/>
              </w:rPr>
              <w:lastRenderedPageBreak/>
              <w:t>животных и микроорганизмов.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C490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lastRenderedPageBreak/>
              <w:t>Обсуждение. Практикум.</w:t>
            </w:r>
          </w:p>
        </w:tc>
      </w:tr>
      <w:tr w:rsidR="006C03E1" w:rsidRPr="004F0C30" w14:paraId="0A07649E" w14:textId="77777777" w:rsidTr="00E24C91">
        <w:trPr>
          <w:trHeight w:val="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64B48E6D" w14:textId="77777777" w:rsidR="006C03E1" w:rsidRPr="004F0C30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DC8D65E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1CD4CE22" w14:textId="77777777" w:rsidR="006C03E1" w:rsidRPr="004F0C30" w:rsidRDefault="006C03E1" w:rsidP="00963F40">
            <w:pPr>
              <w:spacing w:line="326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Потоки вещества и энергии в экосистеме. Саморазвитие экосистемы. Биосфера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4BD1A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Исследование. Интерпретация результатов в разных контекстах.</w:t>
            </w:r>
          </w:p>
        </w:tc>
      </w:tr>
      <w:tr w:rsidR="006C03E1" w:rsidRPr="004F0C30" w14:paraId="25D84E2C" w14:textId="77777777" w:rsidTr="00E24C91">
        <w:trPr>
          <w:trHeight w:val="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58ABB087" w14:textId="77777777" w:rsidR="006C03E1" w:rsidRPr="004F0C30" w:rsidRDefault="006C03E1" w:rsidP="00963F40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DA00E8C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05AF318" w14:textId="77777777" w:rsidR="006C03E1" w:rsidRPr="004F0C30" w:rsidRDefault="006C03E1" w:rsidP="00963F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F0C30">
              <w:rPr>
                <w:rStyle w:val="23"/>
                <w:rFonts w:eastAsia="Courier New"/>
                <w:sz w:val="24"/>
                <w:szCs w:val="24"/>
              </w:rPr>
              <w:t>Средообразующая</w:t>
            </w:r>
            <w:proofErr w:type="spellEnd"/>
            <w:r w:rsidRPr="004F0C30">
              <w:rPr>
                <w:rStyle w:val="23"/>
                <w:rFonts w:eastAsia="Courier New"/>
                <w:sz w:val="24"/>
                <w:szCs w:val="24"/>
              </w:rPr>
              <w:t xml:space="preserve"> деятельность организмов. Круговорот веществ в биосфере. Эволюция биосферы.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C9838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Исследование. Интерпретация результатов в разных контекстах.</w:t>
            </w:r>
          </w:p>
        </w:tc>
      </w:tr>
      <w:tr w:rsidR="006C03E1" w:rsidRPr="004F0C30" w14:paraId="4CB48A52" w14:textId="77777777" w:rsidTr="00E24C91">
        <w:trPr>
          <w:trHeight w:val="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63BBFCE" w14:textId="77777777" w:rsidR="006C03E1" w:rsidRPr="004F0C30" w:rsidRDefault="006C03E1" w:rsidP="00963F40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F0C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D3A2929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6B49F650" w14:textId="77777777" w:rsidR="006C03E1" w:rsidRPr="004F0C30" w:rsidRDefault="006C03E1" w:rsidP="00963F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Антропогенное воздействие на биосферу.</w:t>
            </w:r>
          </w:p>
          <w:p w14:paraId="0F7B54F9" w14:textId="77777777" w:rsidR="006C03E1" w:rsidRPr="004F0C30" w:rsidRDefault="006C03E1" w:rsidP="00963F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9C51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Тестирование.</w:t>
            </w:r>
          </w:p>
        </w:tc>
      </w:tr>
      <w:tr w:rsidR="006C03E1" w:rsidRPr="004F0C30" w14:paraId="1028A89A" w14:textId="77777777" w:rsidTr="00E24C91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52B3CC9" w14:textId="77777777" w:rsidR="006C03E1" w:rsidRPr="004F0C30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26C7D26C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5AE0462F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67D1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</w:rPr>
              <w:t>Тестирование.</w:t>
            </w:r>
          </w:p>
        </w:tc>
      </w:tr>
      <w:tr w:rsidR="006C03E1" w:rsidRPr="004F0C30" w14:paraId="3164247D" w14:textId="77777777" w:rsidTr="00E24C91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2D8D019" w14:textId="77777777" w:rsidR="006C03E1" w:rsidRPr="004F0C30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52B412BE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613FDDB0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9189" w14:textId="77777777" w:rsidR="006C03E1" w:rsidRPr="004F0C30" w:rsidRDefault="006C03E1" w:rsidP="00963F4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C03E1" w:rsidRPr="004F0C30" w14:paraId="30645C1C" w14:textId="77777777" w:rsidTr="00E24C91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9D8A294" w14:textId="77777777" w:rsidR="006C03E1" w:rsidRPr="004F0C30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36E1F96F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162ADFDC" w14:textId="77777777" w:rsidR="006C03E1" w:rsidRPr="004F0C30" w:rsidRDefault="006C03E1" w:rsidP="00963F40">
            <w:pPr>
              <w:widowControl/>
              <w:rPr>
                <w:rStyle w:val="23"/>
                <w:rFonts w:eastAsia="Courier New"/>
                <w:sz w:val="24"/>
                <w:szCs w:val="24"/>
              </w:rPr>
            </w:pPr>
            <w:r w:rsidRPr="004F0C30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A7CF" w14:textId="77777777" w:rsidR="006C03E1" w:rsidRPr="004F0C30" w:rsidRDefault="006C03E1" w:rsidP="00963F4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C03E1" w:rsidRPr="004F0C30" w14:paraId="7FBCE29C" w14:textId="77777777" w:rsidTr="00E24C91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52E6296" w14:textId="77777777" w:rsidR="006C03E1" w:rsidRPr="004F0C30" w:rsidRDefault="006C03E1" w:rsidP="00963F40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0C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2F88C1C0" w14:textId="77777777" w:rsidR="006C03E1" w:rsidRPr="004F0C30" w:rsidRDefault="006C03E1" w:rsidP="00963F40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14:paraId="2C7DB180" w14:textId="77777777" w:rsidR="006C03E1" w:rsidRPr="004F0C30" w:rsidRDefault="006C03E1" w:rsidP="00963F40">
            <w:pPr>
              <w:widowControl/>
              <w:rPr>
                <w:rStyle w:val="23"/>
                <w:rFonts w:eastAsia="Courier New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51AA" w14:textId="77777777" w:rsidR="006C03E1" w:rsidRPr="004F0C30" w:rsidRDefault="006C03E1" w:rsidP="00963F40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0C4E849E" w14:textId="77777777" w:rsidR="006C03E1" w:rsidRPr="004F0C30" w:rsidRDefault="006C03E1" w:rsidP="006C03E1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bookmarkEnd w:id="0"/>
    <w:p w14:paraId="3B42644F" w14:textId="77777777" w:rsidR="006C03E1" w:rsidRPr="004F0C30" w:rsidRDefault="006C03E1" w:rsidP="006C03E1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sectPr w:rsidR="006C03E1" w:rsidRPr="004F0C30" w:rsidSect="004F0C30">
      <w:pgSz w:w="11900" w:h="16840"/>
      <w:pgMar w:top="1103" w:right="582" w:bottom="1058" w:left="1535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FC78" w14:textId="77777777" w:rsidR="00AE1C30" w:rsidRDefault="00AE1C30" w:rsidP="00D37722">
      <w:r>
        <w:separator/>
      </w:r>
    </w:p>
  </w:endnote>
  <w:endnote w:type="continuationSeparator" w:id="0">
    <w:p w14:paraId="0DEC6C8C" w14:textId="77777777" w:rsidR="00AE1C30" w:rsidRDefault="00AE1C30" w:rsidP="00D3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C47B" w14:textId="77777777" w:rsidR="00AE1C30" w:rsidRDefault="00AE1C30" w:rsidP="00D37722">
      <w:r>
        <w:separator/>
      </w:r>
    </w:p>
  </w:footnote>
  <w:footnote w:type="continuationSeparator" w:id="0">
    <w:p w14:paraId="5052D20E" w14:textId="77777777" w:rsidR="00AE1C30" w:rsidRDefault="00AE1C30" w:rsidP="00D3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0412FC"/>
    <w:multiLevelType w:val="multilevel"/>
    <w:tmpl w:val="1A1E6F0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BD65AAA"/>
    <w:multiLevelType w:val="multilevel"/>
    <w:tmpl w:val="0DBC338C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superscript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7B0639F"/>
    <w:multiLevelType w:val="multilevel"/>
    <w:tmpl w:val="1E18CC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22120617">
    <w:abstractNumId w:val="2"/>
  </w:num>
  <w:num w:numId="2" w16cid:durableId="927543291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71348545">
    <w:abstractNumId w:val="3"/>
  </w:num>
  <w:num w:numId="4" w16cid:durableId="421683610">
    <w:abstractNumId w:val="3"/>
  </w:num>
  <w:num w:numId="5" w16cid:durableId="423887456">
    <w:abstractNumId w:val="1"/>
  </w:num>
  <w:num w:numId="6" w16cid:durableId="118832505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881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26"/>
    <w:rsid w:val="000F32D6"/>
    <w:rsid w:val="001C78DB"/>
    <w:rsid w:val="00220138"/>
    <w:rsid w:val="00252178"/>
    <w:rsid w:val="002A2A04"/>
    <w:rsid w:val="002A7BFA"/>
    <w:rsid w:val="002C0299"/>
    <w:rsid w:val="0036622F"/>
    <w:rsid w:val="00474074"/>
    <w:rsid w:val="00482960"/>
    <w:rsid w:val="004A52C9"/>
    <w:rsid w:val="004F0C30"/>
    <w:rsid w:val="00525750"/>
    <w:rsid w:val="00580996"/>
    <w:rsid w:val="00655786"/>
    <w:rsid w:val="006C03E1"/>
    <w:rsid w:val="00813828"/>
    <w:rsid w:val="009D6DBB"/>
    <w:rsid w:val="00AE1C30"/>
    <w:rsid w:val="00B54007"/>
    <w:rsid w:val="00BC2CFE"/>
    <w:rsid w:val="00C947CD"/>
    <w:rsid w:val="00D37722"/>
    <w:rsid w:val="00D90DD0"/>
    <w:rsid w:val="00DD465A"/>
    <w:rsid w:val="00E1189C"/>
    <w:rsid w:val="00E24C91"/>
    <w:rsid w:val="00F74EDA"/>
    <w:rsid w:val="00FC31E2"/>
    <w:rsid w:val="00FE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B70B"/>
  <w15:docId w15:val="{2EBF0057-3581-47C5-B455-2BCC3FB5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7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0"/>
    <w:link w:val="10"/>
    <w:qFormat/>
    <w:rsid w:val="00E24C91"/>
    <w:pPr>
      <w:numPr>
        <w:numId w:val="1"/>
      </w:numPr>
      <w:suppressAutoHyphens/>
      <w:spacing w:before="1"/>
      <w:ind w:left="232"/>
      <w:jc w:val="both"/>
      <w:outlineLvl w:val="0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xact">
    <w:name w:val="Подпись к таблице Exact"/>
    <w:basedOn w:val="a1"/>
    <w:link w:val="a4"/>
    <w:locked/>
    <w:rsid w:val="00D377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Exact"/>
    <w:rsid w:val="00D3772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1">
    <w:name w:val="Заголовок №1_"/>
    <w:basedOn w:val="a1"/>
    <w:link w:val="12"/>
    <w:locked/>
    <w:rsid w:val="00D377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D37722"/>
    <w:pPr>
      <w:shd w:val="clear" w:color="auto" w:fill="FFFFFF"/>
      <w:spacing w:before="3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1"/>
    <w:link w:val="40"/>
    <w:locked/>
    <w:rsid w:val="00D3772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77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2">
    <w:name w:val="Подпись к таблице (2)_"/>
    <w:basedOn w:val="a1"/>
    <w:link w:val="20"/>
    <w:locked/>
    <w:rsid w:val="00D377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3772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5">
    <w:name w:val="Сноска_"/>
    <w:basedOn w:val="a1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6">
    <w:name w:val="Сноска"/>
    <w:basedOn w:val="a5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0"/>
      <w:szCs w:val="20"/>
      <w:u w:val="single"/>
      <w:effect w:val="none"/>
      <w:lang w:val="en-US" w:eastAsia="en-US" w:bidi="en-US"/>
    </w:rPr>
  </w:style>
  <w:style w:type="character" w:customStyle="1" w:styleId="21">
    <w:name w:val="Основной текст (2)_"/>
    <w:basedOn w:val="a1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1pt">
    <w:name w:val="Основной текст (2) + 11 pt"/>
    <w:basedOn w:val="21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1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">
    <w:name w:val="Основной текст (2) + Курсив"/>
    <w:basedOn w:val="21"/>
    <w:rsid w:val="00D377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21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0">
    <w:name w:val="Основной текст (3)"/>
    <w:basedOn w:val="3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5">
    <w:name w:val="Основной текст (5)_"/>
    <w:basedOn w:val="a1"/>
    <w:rsid w:val="00D3772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0">
    <w:name w:val="Основной текст (5)"/>
    <w:basedOn w:val="5"/>
    <w:rsid w:val="00D3772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aliases w:val="Полужирный,Курсив"/>
    <w:basedOn w:val="21"/>
    <w:rsid w:val="00D377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7">
    <w:name w:val="Колонтитул_"/>
    <w:basedOn w:val="a1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8">
    <w:name w:val="Колонтитул"/>
    <w:basedOn w:val="a7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9">
    <w:name w:val="Hyperlink"/>
    <w:basedOn w:val="a1"/>
    <w:uiPriority w:val="99"/>
    <w:semiHidden/>
    <w:unhideWhenUsed/>
    <w:rsid w:val="00D377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47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947CD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1"/>
    <w:link w:val="1"/>
    <w:rsid w:val="00E24C9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a0">
    <w:name w:val="Body Text"/>
    <w:basedOn w:val="a"/>
    <w:link w:val="ac"/>
    <w:rsid w:val="00E24C91"/>
    <w:pPr>
      <w:suppressAutoHyphens/>
      <w:spacing w:after="120"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character" w:customStyle="1" w:styleId="ac">
    <w:name w:val="Основной текст Знак"/>
    <w:basedOn w:val="a1"/>
    <w:link w:val="a0"/>
    <w:rsid w:val="00E24C91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NoSpacing">
    <w:name w:val="No Spacing"/>
    <w:rsid w:val="00E24C91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8"/>
      <w:szCs w:val="24"/>
      <w:lang w:val="de-DE" w:eastAsia="fa-IR" w:bidi="fa-IR"/>
    </w:rPr>
  </w:style>
  <w:style w:type="paragraph" w:customStyle="1" w:styleId="ListParagraph">
    <w:name w:val="List Paragraph"/>
    <w:basedOn w:val="a"/>
    <w:rsid w:val="00E24C91"/>
    <w:pPr>
      <w:suppressAutoHyphens/>
      <w:ind w:left="873" w:hanging="361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Геращенко</cp:lastModifiedBy>
  <cp:revision>2</cp:revision>
  <cp:lastPrinted>2020-01-09T06:59:00Z</cp:lastPrinted>
  <dcterms:created xsi:type="dcterms:W3CDTF">2023-09-29T17:28:00Z</dcterms:created>
  <dcterms:modified xsi:type="dcterms:W3CDTF">2023-09-29T17:28:00Z</dcterms:modified>
</cp:coreProperties>
</file>