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C596" w14:textId="5FCCEDA4" w:rsidR="003D0050" w:rsidRPr="003D0050" w:rsidRDefault="00B16EA3" w:rsidP="003D0050">
      <w:pPr>
        <w:rPr>
          <w:rFonts w:eastAsiaTheme="minorEastAsia"/>
          <w:bCs/>
        </w:rPr>
      </w:pPr>
      <w:r>
        <w:rPr>
          <w:noProof/>
        </w:rPr>
        <w:drawing>
          <wp:inline distT="0" distB="0" distL="0" distR="0" wp14:anchorId="4662AE29" wp14:editId="5D423B35">
            <wp:extent cx="5940425" cy="7920355"/>
            <wp:effectExtent l="0" t="0" r="3175" b="4445"/>
            <wp:docPr id="17560636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6D0EE" w14:textId="3059FB20" w:rsidR="00B065AA" w:rsidRDefault="00B065AA" w:rsidP="00056646">
      <w:pPr>
        <w:pStyle w:val="1"/>
        <w:spacing w:after="0"/>
        <w:jc w:val="center"/>
        <w:outlineLvl w:val="0"/>
        <w:rPr>
          <w:rFonts w:ascii="PT Astra Serif" w:eastAsia="Times New Roman" w:hAnsi="PT Astra Serif" w:cs="Times New Roman"/>
          <w:b/>
          <w:kern w:val="1"/>
        </w:rPr>
      </w:pPr>
    </w:p>
    <w:p w14:paraId="3E13C8D7" w14:textId="77777777" w:rsidR="00B16EA3" w:rsidRDefault="00B16EA3" w:rsidP="00056646">
      <w:pPr>
        <w:pStyle w:val="1"/>
        <w:spacing w:after="0"/>
        <w:jc w:val="center"/>
        <w:outlineLvl w:val="0"/>
        <w:rPr>
          <w:rFonts w:ascii="PT Astra Serif" w:eastAsia="Times New Roman" w:hAnsi="PT Astra Serif" w:cs="Times New Roman"/>
          <w:b/>
          <w:kern w:val="1"/>
        </w:rPr>
      </w:pPr>
    </w:p>
    <w:p w14:paraId="3CE9F7B4" w14:textId="77777777" w:rsidR="00B16EA3" w:rsidRDefault="00B16EA3" w:rsidP="00056646">
      <w:pPr>
        <w:pStyle w:val="1"/>
        <w:spacing w:after="0"/>
        <w:jc w:val="center"/>
        <w:outlineLvl w:val="0"/>
        <w:rPr>
          <w:rFonts w:ascii="PT Astra Serif" w:eastAsia="Times New Roman" w:hAnsi="PT Astra Serif" w:cs="Times New Roman"/>
          <w:b/>
          <w:kern w:val="1"/>
        </w:rPr>
      </w:pPr>
    </w:p>
    <w:p w14:paraId="3BADAAEE" w14:textId="77777777" w:rsidR="00B16EA3" w:rsidRDefault="00B16EA3" w:rsidP="00056646">
      <w:pPr>
        <w:pStyle w:val="1"/>
        <w:spacing w:after="0"/>
        <w:jc w:val="center"/>
        <w:outlineLvl w:val="0"/>
        <w:rPr>
          <w:rFonts w:ascii="PT Astra Serif" w:eastAsia="Times New Roman" w:hAnsi="PT Astra Serif" w:cs="Times New Roman"/>
          <w:b/>
          <w:kern w:val="1"/>
        </w:rPr>
      </w:pPr>
    </w:p>
    <w:p w14:paraId="1885BA21" w14:textId="77777777" w:rsidR="00B16EA3" w:rsidRDefault="00B16EA3" w:rsidP="00056646">
      <w:pPr>
        <w:pStyle w:val="1"/>
        <w:spacing w:after="0"/>
        <w:jc w:val="center"/>
        <w:outlineLvl w:val="0"/>
        <w:rPr>
          <w:rFonts w:ascii="PT Astra Serif" w:eastAsia="Times New Roman" w:hAnsi="PT Astra Serif" w:cs="Times New Roman"/>
          <w:b/>
          <w:kern w:val="1"/>
        </w:rPr>
      </w:pPr>
    </w:p>
    <w:p w14:paraId="5943C24B" w14:textId="77777777" w:rsidR="00672BDF" w:rsidRDefault="00672BDF" w:rsidP="00056646">
      <w:pPr>
        <w:pStyle w:val="1"/>
        <w:spacing w:after="0"/>
        <w:jc w:val="center"/>
        <w:outlineLvl w:val="0"/>
        <w:rPr>
          <w:rFonts w:ascii="PT Astra Serif" w:eastAsia="Times New Roman" w:hAnsi="PT Astra Serif" w:cs="Times New Roman"/>
          <w:b/>
          <w:kern w:val="1"/>
        </w:rPr>
      </w:pPr>
    </w:p>
    <w:p w14:paraId="223E1001" w14:textId="0299B82C" w:rsidR="00D807B7" w:rsidRPr="008F620C" w:rsidRDefault="00D807B7" w:rsidP="00056646">
      <w:pPr>
        <w:pStyle w:val="1"/>
        <w:spacing w:after="0"/>
        <w:jc w:val="center"/>
        <w:outlineLvl w:val="0"/>
        <w:rPr>
          <w:rFonts w:eastAsia="Times New Roman" w:cs="Times New Roman"/>
          <w:b/>
          <w:kern w:val="1"/>
        </w:rPr>
      </w:pPr>
      <w:r w:rsidRPr="008F620C">
        <w:rPr>
          <w:rFonts w:eastAsia="Times New Roman" w:cs="Times New Roman"/>
          <w:b/>
          <w:kern w:val="1"/>
        </w:rPr>
        <w:lastRenderedPageBreak/>
        <w:t>Планируемые результаты освоения учебного предмета</w:t>
      </w:r>
    </w:p>
    <w:p w14:paraId="41F8C809" w14:textId="77777777" w:rsidR="00D807B7" w:rsidRPr="00D807B7" w:rsidRDefault="00D807B7" w:rsidP="00D807B7">
      <w:pPr>
        <w:pStyle w:val="1"/>
        <w:spacing w:after="0"/>
        <w:jc w:val="both"/>
        <w:rPr>
          <w:rFonts w:ascii="PT Astra Serif" w:eastAsia="Times New Roman" w:hAnsi="PT Astra Serif" w:cs="Times New Roman"/>
          <w:b/>
          <w:kern w:val="1"/>
        </w:rPr>
      </w:pPr>
    </w:p>
    <w:p w14:paraId="001EDAAA" w14:textId="77777777" w:rsidR="00723A46" w:rsidRPr="008F620C" w:rsidRDefault="00984995" w:rsidP="00056646">
      <w:pPr>
        <w:pStyle w:val="1"/>
        <w:spacing w:after="0"/>
        <w:jc w:val="both"/>
        <w:outlineLvl w:val="0"/>
        <w:rPr>
          <w:rFonts w:eastAsia="Times New Roman" w:cs="Times New Roman"/>
          <w:b/>
        </w:rPr>
      </w:pPr>
      <w:r w:rsidRPr="008F620C">
        <w:rPr>
          <w:rFonts w:eastAsia="Times New Roman" w:cs="Times New Roman"/>
          <w:b/>
        </w:rPr>
        <w:t xml:space="preserve">           </w:t>
      </w:r>
      <w:r w:rsidR="00723A46" w:rsidRPr="008F620C">
        <w:rPr>
          <w:rFonts w:eastAsia="Times New Roman" w:cs="Times New Roman"/>
          <w:b/>
        </w:rPr>
        <w:t>Личностные результаты:</w:t>
      </w:r>
    </w:p>
    <w:p w14:paraId="3AB7539F" w14:textId="77777777" w:rsidR="00723A46" w:rsidRPr="008F620C" w:rsidRDefault="00723A46" w:rsidP="00D807B7">
      <w:pPr>
        <w:pStyle w:val="1"/>
        <w:spacing w:after="0"/>
        <w:jc w:val="both"/>
        <w:rPr>
          <w:rStyle w:val="c5"/>
          <w:rFonts w:cs="Times New Roman"/>
          <w:color w:val="auto"/>
        </w:rPr>
      </w:pPr>
    </w:p>
    <w:p w14:paraId="260FC685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Style w:val="c5"/>
          <w:rFonts w:cs="Times New Roman"/>
          <w:color w:val="auto"/>
        </w:rPr>
      </w:pPr>
      <w:r w:rsidRPr="008F620C">
        <w:rPr>
          <w:rStyle w:val="c5"/>
          <w:rFonts w:cs="Times New Roman"/>
          <w:color w:val="auto"/>
        </w:rPr>
        <w:t xml:space="preserve"> российская гражданская идентичность, патриотизм, уважение к своему народу, чувства ответственности перед Родиной, гордости за свой край, свою Родину, своё прошлое и настоящее многонационального народа России, уважение государственных символов (герб, флаг, гимн);</w:t>
      </w:r>
    </w:p>
    <w:p w14:paraId="463F9051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Style w:val="c5"/>
          <w:rFonts w:cs="Times New Roman"/>
          <w:color w:val="auto"/>
        </w:rPr>
      </w:pPr>
      <w:r w:rsidRPr="008F620C">
        <w:rPr>
          <w:rStyle w:val="c5"/>
          <w:rFonts w:cs="Times New Roman"/>
          <w:color w:val="auto"/>
        </w:rPr>
        <w:t xml:space="preserve">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0F904F84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Style w:val="c5"/>
          <w:rFonts w:cs="Times New Roman"/>
          <w:color w:val="auto"/>
        </w:rPr>
      </w:pPr>
      <w:r w:rsidRPr="008F620C">
        <w:rPr>
          <w:rStyle w:val="c5"/>
          <w:rFonts w:cs="Times New Roman"/>
          <w:color w:val="auto"/>
        </w:rPr>
        <w:t>готовность к служению Отечеству, его защите;</w:t>
      </w:r>
    </w:p>
    <w:p w14:paraId="2E47377F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Style w:val="c5"/>
          <w:rFonts w:eastAsia="Times New Roman" w:cs="Times New Roman"/>
          <w:color w:val="000000" w:themeColor="text1"/>
        </w:rPr>
      </w:pPr>
      <w:r w:rsidRPr="008F620C">
        <w:rPr>
          <w:rStyle w:val="c5"/>
          <w:rFonts w:cs="Times New Roman"/>
          <w:color w:val="auto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D28D3FB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</w:t>
      </w:r>
    </w:p>
    <w:p w14:paraId="22594403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толерантное осознание и поведение в поликультурном мире, находить общие цели и сотрудничать для их достижения;</w:t>
      </w:r>
    </w:p>
    <w:p w14:paraId="5592FC6F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 xml:space="preserve">навыки </w:t>
      </w:r>
      <w:proofErr w:type="gramStart"/>
      <w:r w:rsidRPr="008F620C">
        <w:rPr>
          <w:rFonts w:eastAsia="Times New Roman" w:cs="Times New Roman"/>
          <w:color w:val="000000" w:themeColor="text1"/>
        </w:rPr>
        <w:t>сотрудничества</w:t>
      </w:r>
      <w:proofErr w:type="gramEnd"/>
      <w:r w:rsidRPr="008F620C">
        <w:rPr>
          <w:rFonts w:eastAsia="Times New Roman" w:cs="Times New Roman"/>
          <w:color w:val="000000" w:themeColor="text1"/>
        </w:rPr>
        <w:t xml:space="preserve"> а образовательной, общественно полезной, учебно-исследовательской, проектной и других видах деятельности;</w:t>
      </w:r>
    </w:p>
    <w:p w14:paraId="02EB03E5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нравственное сознание и поведение на основе усвоения общечеловеческих ценностей;</w:t>
      </w:r>
    </w:p>
    <w:p w14:paraId="0D012C4E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готовность и способность к образованию как условию успешной профессиональной и общественной деятельности;</w:t>
      </w:r>
    </w:p>
    <w:p w14:paraId="010D6417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эстетическое отношение к миру;</w:t>
      </w:r>
    </w:p>
    <w:p w14:paraId="79C56FDA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принятие и реализация ценностей здорового и безопасного образа жизни;</w:t>
      </w:r>
    </w:p>
    <w:p w14:paraId="26610745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7360B0F7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осознанный выбор будущей профессии и возможностей реализации собственных жизненных планов;</w:t>
      </w:r>
    </w:p>
    <w:p w14:paraId="5F71D7D5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сформированность экологического мышления, приобретение опыта эколого-направленной деятельности;</w:t>
      </w:r>
    </w:p>
    <w:p w14:paraId="2D71F9FF" w14:textId="77777777" w:rsidR="00723A46" w:rsidRPr="008F620C" w:rsidRDefault="00723A46" w:rsidP="00D807B7">
      <w:pPr>
        <w:pStyle w:val="1"/>
        <w:numPr>
          <w:ilvl w:val="0"/>
          <w:numId w:val="5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ответственное отношение к созданию семьи на основе осознанного принятия ценностей семейной жизни.</w:t>
      </w:r>
    </w:p>
    <w:p w14:paraId="08906988" w14:textId="77777777" w:rsidR="00984995" w:rsidRPr="008F620C" w:rsidRDefault="00984995" w:rsidP="00D807B7">
      <w:pPr>
        <w:pStyle w:val="1"/>
        <w:spacing w:after="0"/>
        <w:ind w:left="720"/>
        <w:jc w:val="both"/>
        <w:rPr>
          <w:rFonts w:eastAsia="Times New Roman" w:cs="Times New Roman"/>
          <w:b/>
          <w:color w:val="000000" w:themeColor="text1"/>
        </w:rPr>
      </w:pPr>
    </w:p>
    <w:p w14:paraId="272D3B3C" w14:textId="77777777" w:rsidR="00723A46" w:rsidRPr="008F620C" w:rsidRDefault="00723A46" w:rsidP="00056646">
      <w:pPr>
        <w:pStyle w:val="1"/>
        <w:spacing w:after="0"/>
        <w:ind w:left="720"/>
        <w:jc w:val="both"/>
        <w:outlineLvl w:val="0"/>
        <w:rPr>
          <w:rFonts w:eastAsia="Times New Roman" w:cs="Times New Roman"/>
          <w:b/>
          <w:color w:val="000000" w:themeColor="text1"/>
        </w:rPr>
      </w:pPr>
      <w:r w:rsidRPr="008F620C">
        <w:rPr>
          <w:rFonts w:eastAsia="Times New Roman" w:cs="Times New Roman"/>
          <w:b/>
          <w:color w:val="000000" w:themeColor="text1"/>
        </w:rPr>
        <w:t>Метапредметные результаты:</w:t>
      </w:r>
    </w:p>
    <w:p w14:paraId="0D462273" w14:textId="77777777" w:rsidR="00723A46" w:rsidRPr="008F620C" w:rsidRDefault="00723A46" w:rsidP="00D807B7">
      <w:pPr>
        <w:pStyle w:val="1"/>
        <w:spacing w:after="0"/>
        <w:jc w:val="both"/>
        <w:rPr>
          <w:rFonts w:eastAsia="Times New Roman" w:cs="Times New Roman"/>
          <w:color w:val="000000" w:themeColor="text1"/>
        </w:rPr>
      </w:pPr>
    </w:p>
    <w:p w14:paraId="56A44B5A" w14:textId="77777777" w:rsidR="00723A46" w:rsidRPr="008F620C" w:rsidRDefault="00723A46" w:rsidP="00D807B7">
      <w:pPr>
        <w:pStyle w:val="1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умение самостоятельно определять цели деятельности и составлять планы деятельности, выбирать успешные стратегии в различных ситуациях;</w:t>
      </w:r>
    </w:p>
    <w:p w14:paraId="77EB90A9" w14:textId="77777777" w:rsidR="00723A46" w:rsidRPr="008F620C" w:rsidRDefault="00723A46" w:rsidP="00D807B7">
      <w:pPr>
        <w:pStyle w:val="1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lastRenderedPageBreak/>
        <w:t>умение продуктивно общаться и взаимодействовать в процессе совместной деятельности, эффективно разрешать конфликты;</w:t>
      </w:r>
    </w:p>
    <w:p w14:paraId="2319A2DA" w14:textId="77777777" w:rsidR="00723A46" w:rsidRPr="008F620C" w:rsidRDefault="00723A46" w:rsidP="00D807B7">
      <w:pPr>
        <w:pStyle w:val="1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владение навыками познавательной, учебно-исследовательской и проектной деятельности, применению различных методов познания;</w:t>
      </w:r>
    </w:p>
    <w:p w14:paraId="298937A0" w14:textId="77777777" w:rsidR="00723A46" w:rsidRPr="008F620C" w:rsidRDefault="00723A46" w:rsidP="00D807B7">
      <w:pPr>
        <w:pStyle w:val="1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готовность и способность к самостоятельной информационно-познавательной деятельности, критически оценивать и интерпретировать информацию, получаемую из различных источников;</w:t>
      </w:r>
    </w:p>
    <w:p w14:paraId="1027B1F8" w14:textId="77777777" w:rsidR="00723A46" w:rsidRPr="008F620C" w:rsidRDefault="00723A46" w:rsidP="00D807B7">
      <w:pPr>
        <w:pStyle w:val="1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умение получать назначение и функции различных социальных институтов;</w:t>
      </w:r>
    </w:p>
    <w:p w14:paraId="5DE33D73" w14:textId="77777777" w:rsidR="00723A46" w:rsidRPr="008F620C" w:rsidRDefault="00723A46" w:rsidP="00D807B7">
      <w:pPr>
        <w:pStyle w:val="1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71B9541E" w14:textId="77777777" w:rsidR="00723A46" w:rsidRPr="008F620C" w:rsidRDefault="00723A46" w:rsidP="00D807B7">
      <w:pPr>
        <w:pStyle w:val="1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6DDCFFF4" w14:textId="77777777" w:rsidR="00723A46" w:rsidRPr="008F620C" w:rsidRDefault="00723A46" w:rsidP="00D807B7">
      <w:pPr>
        <w:pStyle w:val="1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eastAsia="Times New Roman" w:cs="Times New Roman"/>
          <w:color w:val="000000" w:themeColor="text1"/>
        </w:rPr>
        <w:t>владение навыками познавательной рефлексии как осознание совершаемых действий и мыслительных процессов.</w:t>
      </w:r>
    </w:p>
    <w:p w14:paraId="5254139F" w14:textId="77777777" w:rsidR="00984995" w:rsidRPr="008F620C" w:rsidRDefault="001B39CE" w:rsidP="00D807B7">
      <w:pPr>
        <w:pStyle w:val="1"/>
        <w:spacing w:after="0"/>
        <w:rPr>
          <w:rFonts w:cs="Times New Roman"/>
          <w:b/>
          <w:color w:val="000000" w:themeColor="text1"/>
        </w:rPr>
      </w:pPr>
      <w:r w:rsidRPr="008F620C">
        <w:rPr>
          <w:rFonts w:cs="Times New Roman"/>
          <w:b/>
          <w:color w:val="000000" w:themeColor="text1"/>
        </w:rPr>
        <w:t xml:space="preserve">                </w:t>
      </w:r>
    </w:p>
    <w:p w14:paraId="7E81AED2" w14:textId="77777777" w:rsidR="00723A46" w:rsidRPr="008F620C" w:rsidRDefault="001B39CE" w:rsidP="00056646">
      <w:pPr>
        <w:pStyle w:val="1"/>
        <w:spacing w:after="0"/>
        <w:outlineLvl w:val="0"/>
        <w:rPr>
          <w:rFonts w:cs="Times New Roman"/>
          <w:b/>
          <w:color w:val="000000" w:themeColor="text1"/>
        </w:rPr>
      </w:pPr>
      <w:r w:rsidRPr="008F620C">
        <w:rPr>
          <w:rFonts w:cs="Times New Roman"/>
          <w:b/>
          <w:color w:val="000000" w:themeColor="text1"/>
        </w:rPr>
        <w:t xml:space="preserve"> </w:t>
      </w:r>
      <w:r w:rsidR="007B66C4" w:rsidRPr="008F620C">
        <w:rPr>
          <w:rFonts w:cs="Times New Roman"/>
          <w:b/>
          <w:color w:val="000000" w:themeColor="text1"/>
        </w:rPr>
        <w:t>Предметные результаты:</w:t>
      </w:r>
    </w:p>
    <w:p w14:paraId="501CBC5A" w14:textId="77777777" w:rsidR="00723A46" w:rsidRPr="008F620C" w:rsidRDefault="00723A46" w:rsidP="00D807B7">
      <w:pPr>
        <w:pStyle w:val="1"/>
        <w:shd w:val="clear" w:color="auto" w:fill="FFFFFF"/>
        <w:spacing w:after="0"/>
        <w:ind w:right="30"/>
        <w:jc w:val="center"/>
        <w:rPr>
          <w:rFonts w:cs="Times New Roman"/>
          <w:color w:val="000000" w:themeColor="text1"/>
        </w:rPr>
      </w:pPr>
    </w:p>
    <w:p w14:paraId="7972B184" w14:textId="77777777" w:rsidR="00723A46" w:rsidRPr="008F620C" w:rsidRDefault="00723A46" w:rsidP="00D807B7">
      <w:pPr>
        <w:pStyle w:val="1"/>
        <w:numPr>
          <w:ilvl w:val="0"/>
          <w:numId w:val="7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14:paraId="40111994" w14:textId="77777777" w:rsidR="00723A46" w:rsidRPr="008F620C" w:rsidRDefault="00723A46" w:rsidP="00D807B7">
      <w:pPr>
        <w:pStyle w:val="1"/>
        <w:numPr>
          <w:ilvl w:val="0"/>
          <w:numId w:val="7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6B0F09B8" w14:textId="77777777" w:rsidR="00723A46" w:rsidRPr="008F620C" w:rsidRDefault="00723A46" w:rsidP="00D807B7">
      <w:pPr>
        <w:pStyle w:val="1"/>
        <w:numPr>
          <w:ilvl w:val="0"/>
          <w:numId w:val="7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сформированность процессов комплексных социально ориентированных географических знаний о закономерностях развития природы, особенностях процессов, протекающих в географическом пространстве;</w:t>
      </w:r>
    </w:p>
    <w:p w14:paraId="3AF4D892" w14:textId="77777777" w:rsidR="00723A46" w:rsidRPr="008F620C" w:rsidRDefault="00723A46" w:rsidP="00D807B7">
      <w:pPr>
        <w:pStyle w:val="1"/>
        <w:numPr>
          <w:ilvl w:val="0"/>
          <w:numId w:val="7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 xml:space="preserve">владение умениями проведения наблюдений за отдельными географическими объектами, их </w:t>
      </w:r>
      <w:proofErr w:type="gramStart"/>
      <w:r w:rsidRPr="008F620C">
        <w:rPr>
          <w:rFonts w:cs="Times New Roman"/>
          <w:color w:val="000000" w:themeColor="text1"/>
        </w:rPr>
        <w:t>изменениями  в</w:t>
      </w:r>
      <w:proofErr w:type="gramEnd"/>
      <w:r w:rsidRPr="008F620C">
        <w:rPr>
          <w:rFonts w:cs="Times New Roman"/>
          <w:color w:val="000000" w:themeColor="text1"/>
        </w:rPr>
        <w:t xml:space="preserve"> результате природных и антропогенных воздействий;</w:t>
      </w:r>
    </w:p>
    <w:p w14:paraId="5E253546" w14:textId="77777777" w:rsidR="00723A46" w:rsidRPr="008F620C" w:rsidRDefault="00723A46" w:rsidP="00D807B7">
      <w:pPr>
        <w:pStyle w:val="1"/>
        <w:numPr>
          <w:ilvl w:val="0"/>
          <w:numId w:val="7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владение умениями использовать карты разного содержания для выявления закономерностей и тенденций;</w:t>
      </w:r>
    </w:p>
    <w:p w14:paraId="5479AF45" w14:textId="77777777" w:rsidR="00723A46" w:rsidRPr="008F620C" w:rsidRDefault="00723A46" w:rsidP="00D807B7">
      <w:pPr>
        <w:pStyle w:val="1"/>
        <w:numPr>
          <w:ilvl w:val="0"/>
          <w:numId w:val="7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владение умениями географического анализа и интерпретации разнообразной информации;</w:t>
      </w:r>
    </w:p>
    <w:p w14:paraId="5B45D909" w14:textId="77777777" w:rsidR="00723A46" w:rsidRPr="008F620C" w:rsidRDefault="00723A46" w:rsidP="00D807B7">
      <w:pPr>
        <w:pStyle w:val="1"/>
        <w:numPr>
          <w:ilvl w:val="0"/>
          <w:numId w:val="7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владение умениями применять географические знания для объяснения и оценки разнообразия явлений и процессов, адаптации к изменению её условий;</w:t>
      </w:r>
    </w:p>
    <w:p w14:paraId="21A4087C" w14:textId="77777777" w:rsidR="00723A46" w:rsidRPr="008F620C" w:rsidRDefault="00723A46" w:rsidP="00D807B7">
      <w:pPr>
        <w:pStyle w:val="1"/>
        <w:numPr>
          <w:ilvl w:val="0"/>
          <w:numId w:val="7"/>
        </w:numPr>
        <w:shd w:val="clear" w:color="auto" w:fill="FFFFFF"/>
        <w:spacing w:after="0"/>
        <w:ind w:right="3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14:paraId="2CE64B33" w14:textId="77777777" w:rsidR="003F4F43" w:rsidRPr="008F620C" w:rsidRDefault="003F4F43" w:rsidP="003F4F43">
      <w:pPr>
        <w:pStyle w:val="1"/>
        <w:shd w:val="clear" w:color="auto" w:fill="FFFFFF"/>
        <w:spacing w:after="0" w:line="240" w:lineRule="auto"/>
        <w:ind w:left="720" w:right="30"/>
        <w:jc w:val="both"/>
        <w:rPr>
          <w:rFonts w:cs="Times New Roman"/>
          <w:color w:val="000000" w:themeColor="text1"/>
        </w:rPr>
      </w:pPr>
    </w:p>
    <w:p w14:paraId="19DFA850" w14:textId="77777777" w:rsidR="00723A46" w:rsidRPr="008F620C" w:rsidRDefault="00723A46" w:rsidP="00723A46">
      <w:pPr>
        <w:pStyle w:val="1"/>
        <w:tabs>
          <w:tab w:val="clear" w:pos="708"/>
          <w:tab w:val="left" w:pos="-426"/>
        </w:tabs>
        <w:spacing w:after="0" w:line="240" w:lineRule="auto"/>
        <w:jc w:val="both"/>
        <w:rPr>
          <w:rFonts w:eastAsia="Times New Roman" w:cs="Times New Roman"/>
          <w:color w:val="000000" w:themeColor="text1"/>
        </w:rPr>
      </w:pPr>
    </w:p>
    <w:p w14:paraId="3448D529" w14:textId="77777777" w:rsidR="00D807B7" w:rsidRPr="008F620C" w:rsidRDefault="00D807B7" w:rsidP="009811F6">
      <w:pPr>
        <w:shd w:val="clear" w:color="auto" w:fill="FFFFFF"/>
        <w:tabs>
          <w:tab w:val="left" w:pos="708"/>
        </w:tabs>
        <w:ind w:left="3261"/>
        <w:jc w:val="both"/>
        <w:rPr>
          <w:b/>
          <w:color w:val="000000" w:themeColor="text1"/>
        </w:rPr>
      </w:pPr>
    </w:p>
    <w:p w14:paraId="69266666" w14:textId="77777777" w:rsidR="00D807B7" w:rsidRPr="008F620C" w:rsidRDefault="00D807B7">
      <w:pPr>
        <w:spacing w:after="200" w:line="276" w:lineRule="auto"/>
        <w:rPr>
          <w:b/>
          <w:color w:val="000000" w:themeColor="text1"/>
        </w:rPr>
      </w:pPr>
      <w:r w:rsidRPr="008F620C">
        <w:rPr>
          <w:b/>
          <w:color w:val="000000" w:themeColor="text1"/>
        </w:rPr>
        <w:br w:type="page"/>
      </w:r>
    </w:p>
    <w:p w14:paraId="01335576" w14:textId="77777777" w:rsidR="00D807B7" w:rsidRPr="008F620C" w:rsidRDefault="00D807B7" w:rsidP="00056646">
      <w:pPr>
        <w:shd w:val="clear" w:color="auto" w:fill="FFFFFF"/>
        <w:ind w:right="79" w:firstLine="567"/>
        <w:jc w:val="center"/>
        <w:outlineLvl w:val="0"/>
        <w:rPr>
          <w:b/>
          <w:iCs/>
        </w:rPr>
      </w:pPr>
      <w:r w:rsidRPr="008F620C">
        <w:rPr>
          <w:b/>
          <w:iCs/>
        </w:rPr>
        <w:lastRenderedPageBreak/>
        <w:t>Содержание учебного предмета.</w:t>
      </w:r>
    </w:p>
    <w:p w14:paraId="296253C1" w14:textId="77777777" w:rsidR="00D807B7" w:rsidRPr="008F620C" w:rsidRDefault="00D807B7" w:rsidP="00D807B7">
      <w:pPr>
        <w:shd w:val="clear" w:color="auto" w:fill="FFFFFF"/>
        <w:ind w:right="79" w:firstLine="567"/>
        <w:jc w:val="center"/>
        <w:rPr>
          <w:b/>
          <w:iCs/>
        </w:rPr>
      </w:pPr>
    </w:p>
    <w:p w14:paraId="3C33DC52" w14:textId="77777777" w:rsidR="00723A46" w:rsidRPr="008F620C" w:rsidRDefault="009811F6" w:rsidP="00D807B7">
      <w:pPr>
        <w:pStyle w:val="1"/>
        <w:tabs>
          <w:tab w:val="clear" w:pos="708"/>
          <w:tab w:val="left" w:pos="-426"/>
        </w:tabs>
        <w:spacing w:after="0"/>
        <w:jc w:val="both"/>
        <w:rPr>
          <w:rFonts w:eastAsia="Times New Roman"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Содержание элективного кур</w:t>
      </w:r>
      <w:r w:rsidR="004F2331" w:rsidRPr="008F620C">
        <w:rPr>
          <w:rFonts w:cs="Times New Roman"/>
          <w:color w:val="000000" w:themeColor="text1"/>
        </w:rPr>
        <w:t>са</w:t>
      </w:r>
      <w:r w:rsidR="00723A46" w:rsidRPr="008F620C">
        <w:rPr>
          <w:rFonts w:cs="Times New Roman"/>
          <w:color w:val="000000" w:themeColor="text1"/>
        </w:rPr>
        <w:t xml:space="preserve"> структурировано по шести</w:t>
      </w:r>
      <w:r w:rsidR="004F2331" w:rsidRPr="008F620C">
        <w:rPr>
          <w:rFonts w:cs="Times New Roman"/>
          <w:color w:val="000000" w:themeColor="text1"/>
        </w:rPr>
        <w:t xml:space="preserve"> направлениям</w:t>
      </w:r>
      <w:r w:rsidR="00723A46" w:rsidRPr="008F620C">
        <w:rPr>
          <w:rFonts w:cs="Times New Roman"/>
          <w:color w:val="000000" w:themeColor="text1"/>
        </w:rPr>
        <w:t>: «Страны современного мира», «</w:t>
      </w:r>
      <w:r w:rsidR="00723A46" w:rsidRPr="008F620C">
        <w:rPr>
          <w:rFonts w:eastAsia="Times New Roman" w:cs="Times New Roman"/>
          <w:color w:val="000000" w:themeColor="text1"/>
        </w:rPr>
        <w:t>География населения мира</w:t>
      </w:r>
      <w:r w:rsidR="00723A46" w:rsidRPr="008F620C">
        <w:rPr>
          <w:rFonts w:cs="Times New Roman"/>
          <w:color w:val="000000" w:themeColor="text1"/>
        </w:rPr>
        <w:t>», «Мировые природные ресурсы», «Мировое хозяйство и научно-техническая революция», «</w:t>
      </w:r>
      <w:r w:rsidR="00723A46" w:rsidRPr="008F620C">
        <w:rPr>
          <w:rFonts w:eastAsia="Times New Roman" w:cs="Times New Roman"/>
          <w:color w:val="000000" w:themeColor="text1"/>
        </w:rPr>
        <w:t>Отрасли мирового хозяйства</w:t>
      </w:r>
      <w:r w:rsidR="00723A46" w:rsidRPr="008F620C">
        <w:rPr>
          <w:rFonts w:cs="Times New Roman"/>
          <w:color w:val="000000" w:themeColor="text1"/>
        </w:rPr>
        <w:t>», «</w:t>
      </w:r>
      <w:r w:rsidR="00723A46" w:rsidRPr="008F620C">
        <w:rPr>
          <w:rFonts w:eastAsia="Times New Roman" w:cs="Times New Roman"/>
          <w:color w:val="000000" w:themeColor="text1"/>
        </w:rPr>
        <w:t>Глобальные проблемы человечества</w:t>
      </w:r>
      <w:r w:rsidR="00723A46" w:rsidRPr="008F620C">
        <w:rPr>
          <w:rFonts w:cs="Times New Roman"/>
          <w:color w:val="000000" w:themeColor="text1"/>
        </w:rPr>
        <w:t>».</w:t>
      </w:r>
    </w:p>
    <w:p w14:paraId="2C980687" w14:textId="77777777" w:rsidR="00723A46" w:rsidRPr="008F620C" w:rsidRDefault="00723A46" w:rsidP="00056646">
      <w:pPr>
        <w:pStyle w:val="1"/>
        <w:spacing w:after="0"/>
        <w:jc w:val="both"/>
        <w:outlineLvl w:val="0"/>
        <w:rPr>
          <w:rFonts w:cs="Times New Roman"/>
          <w:b/>
          <w:bCs/>
          <w:color w:val="000000" w:themeColor="text1"/>
        </w:rPr>
      </w:pPr>
      <w:r w:rsidRPr="008F620C">
        <w:rPr>
          <w:rFonts w:cs="Times New Roman"/>
          <w:b/>
          <w:bCs/>
          <w:color w:val="000000" w:themeColor="text1"/>
        </w:rPr>
        <w:t xml:space="preserve">Тема 1. Страны современного мира </w:t>
      </w:r>
      <w:r w:rsidR="00056646" w:rsidRPr="008F620C">
        <w:rPr>
          <w:rFonts w:cs="Times New Roman"/>
          <w:b/>
          <w:bCs/>
          <w:color w:val="000000" w:themeColor="text1"/>
        </w:rPr>
        <w:t>(3 часа)</w:t>
      </w:r>
    </w:p>
    <w:p w14:paraId="5F3F24D6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Типология стран современного мира. Размеры стран и положение на материке. Государственное устройство стран: формы правления и административно-территориального устройства.</w:t>
      </w:r>
    </w:p>
    <w:p w14:paraId="1474FDA3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b/>
          <w:bCs/>
          <w:color w:val="000000" w:themeColor="text1"/>
        </w:rPr>
      </w:pPr>
      <w:r w:rsidRPr="008F620C">
        <w:rPr>
          <w:rFonts w:cs="Times New Roman"/>
          <w:color w:val="000000" w:themeColor="text1"/>
        </w:rPr>
        <w:t>Уровень социально-экономического развития. Развитые и развивающиеся страны.</w:t>
      </w:r>
    </w:p>
    <w:p w14:paraId="67330C29" w14:textId="77777777" w:rsidR="00723A46" w:rsidRPr="008F620C" w:rsidRDefault="00723A46" w:rsidP="00056646">
      <w:pPr>
        <w:pStyle w:val="1"/>
        <w:spacing w:after="0"/>
        <w:jc w:val="both"/>
        <w:outlineLvl w:val="0"/>
        <w:rPr>
          <w:rFonts w:cs="Times New Roman"/>
          <w:b/>
          <w:bCs/>
          <w:color w:val="000000" w:themeColor="text1"/>
        </w:rPr>
      </w:pPr>
      <w:r w:rsidRPr="008F620C">
        <w:rPr>
          <w:rFonts w:cs="Times New Roman"/>
          <w:b/>
          <w:bCs/>
          <w:color w:val="000000" w:themeColor="text1"/>
        </w:rPr>
        <w:t xml:space="preserve">Тема 2. География населения мира </w:t>
      </w:r>
      <w:r w:rsidR="00056646" w:rsidRPr="008F620C">
        <w:rPr>
          <w:rFonts w:cs="Times New Roman"/>
          <w:b/>
          <w:bCs/>
          <w:color w:val="000000" w:themeColor="text1"/>
        </w:rPr>
        <w:t>(7 часов)</w:t>
      </w:r>
    </w:p>
    <w:p w14:paraId="2C6678B5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Демография. Основные демографические показатели. Динамика численности населения. Воспроизводство населения.</w:t>
      </w:r>
    </w:p>
    <w:p w14:paraId="72317C3C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 xml:space="preserve">Половозрастной состав. Трудовые ресурсы. Расовый и этнический состав. Страны однонациональные и многонациональные. Религия в жизни людей. Мировые национальные религии. </w:t>
      </w:r>
      <w:proofErr w:type="spellStart"/>
      <w:r w:rsidRPr="008F620C">
        <w:rPr>
          <w:rFonts w:cs="Times New Roman"/>
          <w:color w:val="000000" w:themeColor="text1"/>
        </w:rPr>
        <w:t>Этнорелигиозные</w:t>
      </w:r>
      <w:proofErr w:type="spellEnd"/>
      <w:r w:rsidRPr="008F620C">
        <w:rPr>
          <w:rFonts w:cs="Times New Roman"/>
          <w:color w:val="000000" w:themeColor="text1"/>
        </w:rPr>
        <w:t xml:space="preserve"> конфликты.</w:t>
      </w:r>
    </w:p>
    <w:p w14:paraId="6F780ABF" w14:textId="77777777" w:rsidR="00723A46" w:rsidRPr="008F620C" w:rsidRDefault="00723A46" w:rsidP="00056646">
      <w:pPr>
        <w:pStyle w:val="1"/>
        <w:spacing w:after="0"/>
        <w:jc w:val="both"/>
        <w:outlineLvl w:val="0"/>
        <w:rPr>
          <w:rFonts w:cs="Times New Roman"/>
          <w:b/>
          <w:bCs/>
          <w:color w:val="000000" w:themeColor="text1"/>
        </w:rPr>
      </w:pPr>
      <w:r w:rsidRPr="008F620C">
        <w:rPr>
          <w:rFonts w:cs="Times New Roman"/>
          <w:b/>
          <w:bCs/>
          <w:color w:val="000000" w:themeColor="text1"/>
        </w:rPr>
        <w:t xml:space="preserve">Практические работы: </w:t>
      </w:r>
    </w:p>
    <w:p w14:paraId="6B413274" w14:textId="77777777" w:rsidR="00723A46" w:rsidRPr="008F620C" w:rsidRDefault="00723A46" w:rsidP="00D807B7">
      <w:pPr>
        <w:pStyle w:val="1"/>
        <w:widowControl w:val="0"/>
        <w:numPr>
          <w:ilvl w:val="0"/>
          <w:numId w:val="2"/>
        </w:numPr>
        <w:spacing w:after="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Расчёт демографических параметров: естественного прироста рождаемости и смертности.</w:t>
      </w:r>
    </w:p>
    <w:p w14:paraId="3F3969BA" w14:textId="77777777" w:rsidR="00723A46" w:rsidRPr="008F620C" w:rsidRDefault="00723A46" w:rsidP="00D807B7">
      <w:pPr>
        <w:pStyle w:val="1"/>
        <w:widowControl w:val="0"/>
        <w:numPr>
          <w:ilvl w:val="0"/>
          <w:numId w:val="2"/>
        </w:numPr>
        <w:spacing w:after="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Определение на основании демографических параметров типа страны.</w:t>
      </w:r>
    </w:p>
    <w:p w14:paraId="1899D978" w14:textId="77777777" w:rsidR="00723A46" w:rsidRPr="008F620C" w:rsidRDefault="00723A46" w:rsidP="00D807B7">
      <w:pPr>
        <w:pStyle w:val="1"/>
        <w:widowControl w:val="0"/>
        <w:numPr>
          <w:ilvl w:val="0"/>
          <w:numId w:val="2"/>
        </w:numPr>
        <w:spacing w:after="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Сравнительный анализ половозрастных пирамид разных стран.</w:t>
      </w:r>
    </w:p>
    <w:p w14:paraId="61387C5A" w14:textId="77777777" w:rsidR="00723A46" w:rsidRPr="008F620C" w:rsidRDefault="00723A46" w:rsidP="00056646">
      <w:pPr>
        <w:pStyle w:val="1"/>
        <w:spacing w:after="0"/>
        <w:jc w:val="both"/>
        <w:outlineLvl w:val="0"/>
        <w:rPr>
          <w:rFonts w:cs="Times New Roman"/>
          <w:b/>
          <w:bCs/>
          <w:color w:val="000000" w:themeColor="text1"/>
        </w:rPr>
      </w:pPr>
      <w:r w:rsidRPr="008F620C">
        <w:rPr>
          <w:rFonts w:cs="Times New Roman"/>
          <w:b/>
          <w:bCs/>
          <w:color w:val="000000" w:themeColor="text1"/>
        </w:rPr>
        <w:t xml:space="preserve">Тема 3. Мировые природные ресурсы </w:t>
      </w:r>
      <w:r w:rsidR="00056646" w:rsidRPr="008F620C">
        <w:rPr>
          <w:rFonts w:cs="Times New Roman"/>
          <w:b/>
          <w:bCs/>
          <w:color w:val="000000" w:themeColor="text1"/>
        </w:rPr>
        <w:t>(7 часов)</w:t>
      </w:r>
    </w:p>
    <w:p w14:paraId="4F076588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Природа и человек. Развитие взаимоотношений природы и человека. Присваивающее и производящее хозяйство. Природопользование. Экологические проблемы. Пути решения экологических проблем. Проблемы истощения природных ресурсов. Проблемы загрязнения окружающей среды.</w:t>
      </w:r>
    </w:p>
    <w:p w14:paraId="69CEEE44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 xml:space="preserve">Виды природных ресурсов. Понятие о </w:t>
      </w:r>
      <w:proofErr w:type="spellStart"/>
      <w:r w:rsidRPr="008F620C">
        <w:rPr>
          <w:rFonts w:cs="Times New Roman"/>
          <w:color w:val="000000" w:themeColor="text1"/>
        </w:rPr>
        <w:t>ресурсообеспеченности</w:t>
      </w:r>
      <w:proofErr w:type="spellEnd"/>
      <w:r w:rsidRPr="008F620C">
        <w:rPr>
          <w:rFonts w:cs="Times New Roman"/>
          <w:color w:val="000000" w:themeColor="text1"/>
        </w:rPr>
        <w:t xml:space="preserve">. </w:t>
      </w:r>
      <w:proofErr w:type="spellStart"/>
      <w:r w:rsidRPr="008F620C">
        <w:rPr>
          <w:rFonts w:cs="Times New Roman"/>
          <w:color w:val="000000" w:themeColor="text1"/>
        </w:rPr>
        <w:t>Ресурсообеспеченность</w:t>
      </w:r>
      <w:proofErr w:type="spellEnd"/>
      <w:r w:rsidRPr="008F620C">
        <w:rPr>
          <w:rFonts w:cs="Times New Roman"/>
          <w:color w:val="000000" w:themeColor="text1"/>
        </w:rPr>
        <w:t xml:space="preserve"> стран мира.</w:t>
      </w:r>
    </w:p>
    <w:p w14:paraId="42979B11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color w:val="000000" w:themeColor="text1"/>
        </w:rPr>
      </w:pPr>
      <w:proofErr w:type="spellStart"/>
      <w:r w:rsidRPr="008F620C">
        <w:rPr>
          <w:rFonts w:cs="Times New Roman"/>
          <w:color w:val="000000" w:themeColor="text1"/>
        </w:rPr>
        <w:t>Исчерпаемые</w:t>
      </w:r>
      <w:proofErr w:type="spellEnd"/>
      <w:r w:rsidRPr="008F620C">
        <w:rPr>
          <w:rFonts w:cs="Times New Roman"/>
          <w:color w:val="000000" w:themeColor="text1"/>
        </w:rPr>
        <w:t xml:space="preserve"> </w:t>
      </w:r>
      <w:proofErr w:type="spellStart"/>
      <w:r w:rsidRPr="008F620C">
        <w:rPr>
          <w:rFonts w:cs="Times New Roman"/>
          <w:color w:val="000000" w:themeColor="text1"/>
        </w:rPr>
        <w:t>невозобновимые</w:t>
      </w:r>
      <w:proofErr w:type="spellEnd"/>
      <w:r w:rsidRPr="008F620C">
        <w:rPr>
          <w:rFonts w:cs="Times New Roman"/>
          <w:color w:val="000000" w:themeColor="text1"/>
        </w:rPr>
        <w:t xml:space="preserve"> ресурсы. Минеральные ресурсы: топливные, рудные, нерудные. </w:t>
      </w:r>
      <w:proofErr w:type="spellStart"/>
      <w:r w:rsidRPr="008F620C">
        <w:rPr>
          <w:rFonts w:cs="Times New Roman"/>
          <w:color w:val="000000" w:themeColor="text1"/>
        </w:rPr>
        <w:t>Исчерпаемые</w:t>
      </w:r>
      <w:proofErr w:type="spellEnd"/>
      <w:r w:rsidRPr="008F620C">
        <w:rPr>
          <w:rFonts w:cs="Times New Roman"/>
          <w:color w:val="000000" w:themeColor="text1"/>
        </w:rPr>
        <w:t xml:space="preserve"> </w:t>
      </w:r>
      <w:proofErr w:type="spellStart"/>
      <w:r w:rsidRPr="008F620C">
        <w:rPr>
          <w:rFonts w:cs="Times New Roman"/>
          <w:color w:val="000000" w:themeColor="text1"/>
        </w:rPr>
        <w:t>возобновимые</w:t>
      </w:r>
      <w:proofErr w:type="spellEnd"/>
      <w:r w:rsidRPr="008F620C">
        <w:rPr>
          <w:rFonts w:cs="Times New Roman"/>
          <w:color w:val="000000" w:themeColor="text1"/>
        </w:rPr>
        <w:t xml:space="preserve"> ресурсы: земельные, водные, лесные.</w:t>
      </w:r>
    </w:p>
    <w:p w14:paraId="4D24B863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Неисчерпаемые ресурсы: альтернативные источники энергии.</w:t>
      </w:r>
    </w:p>
    <w:p w14:paraId="14C2864F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b/>
          <w:bCs/>
          <w:color w:val="000000" w:themeColor="text1"/>
        </w:rPr>
      </w:pPr>
      <w:r w:rsidRPr="008F620C">
        <w:rPr>
          <w:rFonts w:cs="Times New Roman"/>
          <w:color w:val="000000" w:themeColor="text1"/>
        </w:rPr>
        <w:t>Ресурсы Мирового океана: биологические, минеральные, энергетические.</w:t>
      </w:r>
    </w:p>
    <w:p w14:paraId="05A73E19" w14:textId="77777777" w:rsidR="00723A46" w:rsidRPr="008F620C" w:rsidRDefault="00723A46" w:rsidP="00056646">
      <w:pPr>
        <w:pStyle w:val="1"/>
        <w:spacing w:after="0"/>
        <w:jc w:val="both"/>
        <w:outlineLvl w:val="0"/>
        <w:rPr>
          <w:rFonts w:cs="Times New Roman"/>
          <w:b/>
          <w:bCs/>
          <w:color w:val="000000" w:themeColor="text1"/>
        </w:rPr>
      </w:pPr>
      <w:r w:rsidRPr="008F620C">
        <w:rPr>
          <w:rFonts w:cs="Times New Roman"/>
          <w:b/>
          <w:bCs/>
          <w:color w:val="000000" w:themeColor="text1"/>
        </w:rPr>
        <w:t xml:space="preserve">Практические работы: </w:t>
      </w:r>
    </w:p>
    <w:p w14:paraId="7C05FDCD" w14:textId="77777777" w:rsidR="00723A46" w:rsidRPr="008F620C" w:rsidRDefault="00723A46" w:rsidP="00D807B7">
      <w:pPr>
        <w:pStyle w:val="1"/>
        <w:widowControl w:val="0"/>
        <w:numPr>
          <w:ilvl w:val="0"/>
          <w:numId w:val="4"/>
        </w:numPr>
        <w:spacing w:after="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Расчёт обеспеченности отдельных стран различными видами природных ресурсов.</w:t>
      </w:r>
    </w:p>
    <w:p w14:paraId="0CE68E92" w14:textId="77777777" w:rsidR="00723A46" w:rsidRPr="008F620C" w:rsidRDefault="00723A46" w:rsidP="00056646">
      <w:pPr>
        <w:pStyle w:val="1"/>
        <w:spacing w:after="0"/>
        <w:jc w:val="both"/>
        <w:outlineLvl w:val="0"/>
        <w:rPr>
          <w:rFonts w:cs="Times New Roman"/>
          <w:b/>
          <w:bCs/>
          <w:color w:val="000000" w:themeColor="text1"/>
        </w:rPr>
      </w:pPr>
      <w:r w:rsidRPr="008F620C">
        <w:rPr>
          <w:rFonts w:cs="Times New Roman"/>
          <w:b/>
          <w:bCs/>
          <w:color w:val="000000" w:themeColor="text1"/>
        </w:rPr>
        <w:t xml:space="preserve">Тема 4. Мировое хозяйство и научно-техническая революция </w:t>
      </w:r>
      <w:r w:rsidR="00D90F93" w:rsidRPr="008F620C">
        <w:rPr>
          <w:rFonts w:cs="Times New Roman"/>
          <w:b/>
          <w:bCs/>
          <w:color w:val="000000" w:themeColor="text1"/>
        </w:rPr>
        <w:t>(4 часа)</w:t>
      </w:r>
    </w:p>
    <w:p w14:paraId="03F83C80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Международное географическое разделение труда. Формирование и развитие мирового хозяйства. Глобализация.</w:t>
      </w:r>
    </w:p>
    <w:p w14:paraId="6535BC96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b/>
          <w:bCs/>
          <w:color w:val="000000" w:themeColor="text1"/>
        </w:rPr>
      </w:pPr>
      <w:r w:rsidRPr="008F620C">
        <w:rPr>
          <w:rFonts w:cs="Times New Roman"/>
          <w:color w:val="000000" w:themeColor="text1"/>
        </w:rPr>
        <w:t>Научно-техническая революция. НТР и отрасли мирового хозяйства. НТР и география мирового хозяйства.</w:t>
      </w:r>
    </w:p>
    <w:p w14:paraId="5990A846" w14:textId="77777777" w:rsidR="00723A46" w:rsidRPr="008F620C" w:rsidRDefault="00723A46" w:rsidP="00056646">
      <w:pPr>
        <w:pStyle w:val="1"/>
        <w:spacing w:after="0"/>
        <w:jc w:val="both"/>
        <w:outlineLvl w:val="0"/>
        <w:rPr>
          <w:rFonts w:cs="Times New Roman"/>
          <w:b/>
          <w:bCs/>
          <w:color w:val="000000" w:themeColor="text1"/>
        </w:rPr>
      </w:pPr>
      <w:r w:rsidRPr="008F620C">
        <w:rPr>
          <w:rFonts w:cs="Times New Roman"/>
          <w:b/>
          <w:bCs/>
          <w:color w:val="000000" w:themeColor="text1"/>
        </w:rPr>
        <w:t xml:space="preserve">Тема 5. Отрасли мирового хозяйства </w:t>
      </w:r>
      <w:r w:rsidR="00D90F93" w:rsidRPr="008F620C">
        <w:rPr>
          <w:rFonts w:cs="Times New Roman"/>
          <w:b/>
          <w:bCs/>
          <w:color w:val="000000" w:themeColor="text1"/>
        </w:rPr>
        <w:t>(11 часов)</w:t>
      </w:r>
    </w:p>
    <w:p w14:paraId="1D9460D8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Топливно-</w:t>
      </w:r>
      <w:proofErr w:type="spellStart"/>
      <w:r w:rsidRPr="008F620C">
        <w:rPr>
          <w:rFonts w:cs="Times New Roman"/>
          <w:color w:val="000000" w:themeColor="text1"/>
        </w:rPr>
        <w:t>энергетическийкомплекс</w:t>
      </w:r>
      <w:proofErr w:type="spellEnd"/>
      <w:r w:rsidRPr="008F620C">
        <w:rPr>
          <w:rFonts w:cs="Times New Roman"/>
          <w:color w:val="000000" w:themeColor="text1"/>
        </w:rPr>
        <w:t xml:space="preserve">. Топливная промышленность. Электроэнергетика. География мировой энергетики. Чёрная и цветная металлургия: география и основные тенденции развития. Машиностроение. Основные отрасли </w:t>
      </w:r>
      <w:r w:rsidRPr="008F620C">
        <w:rPr>
          <w:rFonts w:cs="Times New Roman"/>
          <w:color w:val="000000" w:themeColor="text1"/>
        </w:rPr>
        <w:lastRenderedPageBreak/>
        <w:t>машиностроения. Региональный аспект машиностроения. Химическая промышленность.  Центры химической промышленности. Лесная промышленность.</w:t>
      </w:r>
    </w:p>
    <w:p w14:paraId="60540905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Сельское хозяйство. Земледелие (растениеводство) и животноводство. Товарное и потребительское сельское хозяйство.</w:t>
      </w:r>
    </w:p>
    <w:p w14:paraId="12EAFAC2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Транспорт мира. Виды транспорта. Значение транспорта. Географические различия в мировой транспортной системе.</w:t>
      </w:r>
    </w:p>
    <w:p w14:paraId="5BA29434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b/>
          <w:bCs/>
          <w:color w:val="000000" w:themeColor="text1"/>
        </w:rPr>
      </w:pPr>
      <w:r w:rsidRPr="008F620C">
        <w:rPr>
          <w:rFonts w:cs="Times New Roman"/>
          <w:color w:val="000000" w:themeColor="text1"/>
        </w:rPr>
        <w:t>Международные экономические отношения. Мировая торговля. Товарная структура мировой торговли. Географическое распределение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</w:t>
      </w:r>
      <w:r w:rsidRPr="008F620C">
        <w:rPr>
          <w:rFonts w:cs="Times New Roman"/>
          <w:b/>
          <w:bCs/>
          <w:color w:val="000000" w:themeColor="text1"/>
        </w:rPr>
        <w:t xml:space="preserve">. </w:t>
      </w:r>
      <w:r w:rsidRPr="008F620C">
        <w:rPr>
          <w:rFonts w:cs="Times New Roman"/>
          <w:bCs/>
          <w:color w:val="000000" w:themeColor="text1"/>
        </w:rPr>
        <w:t>Международные услуги. Международный туризм.</w:t>
      </w:r>
    </w:p>
    <w:p w14:paraId="071C83C8" w14:textId="77777777" w:rsidR="00723A46" w:rsidRPr="008F620C" w:rsidRDefault="00723A46" w:rsidP="00056646">
      <w:pPr>
        <w:pStyle w:val="1"/>
        <w:spacing w:after="0"/>
        <w:jc w:val="both"/>
        <w:outlineLvl w:val="0"/>
        <w:rPr>
          <w:rFonts w:cs="Times New Roman"/>
          <w:b/>
          <w:bCs/>
          <w:color w:val="000000" w:themeColor="text1"/>
        </w:rPr>
      </w:pPr>
      <w:r w:rsidRPr="008F620C">
        <w:rPr>
          <w:rFonts w:cs="Times New Roman"/>
          <w:b/>
          <w:bCs/>
          <w:color w:val="000000" w:themeColor="text1"/>
        </w:rPr>
        <w:t xml:space="preserve">Практические работы: </w:t>
      </w:r>
    </w:p>
    <w:p w14:paraId="6BF850EB" w14:textId="77777777" w:rsidR="00723A46" w:rsidRPr="008F620C" w:rsidRDefault="00723A46" w:rsidP="00D807B7">
      <w:pPr>
        <w:pStyle w:val="1"/>
        <w:widowControl w:val="0"/>
        <w:numPr>
          <w:ilvl w:val="0"/>
          <w:numId w:val="3"/>
        </w:numPr>
        <w:spacing w:after="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Определение факторов, влияющих на международную специализацию стран и регионов.</w:t>
      </w:r>
    </w:p>
    <w:p w14:paraId="3045293B" w14:textId="77777777" w:rsidR="00723A46" w:rsidRPr="008F620C" w:rsidRDefault="00723A46" w:rsidP="00D807B7">
      <w:pPr>
        <w:pStyle w:val="1"/>
        <w:widowControl w:val="0"/>
        <w:numPr>
          <w:ilvl w:val="0"/>
          <w:numId w:val="3"/>
        </w:numPr>
        <w:spacing w:after="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Характеристика главных центров современного мирового хозяйства.</w:t>
      </w:r>
    </w:p>
    <w:p w14:paraId="684B7899" w14:textId="77777777" w:rsidR="00723A46" w:rsidRPr="008F620C" w:rsidRDefault="00723A46" w:rsidP="00D807B7">
      <w:pPr>
        <w:pStyle w:val="1"/>
        <w:widowControl w:val="0"/>
        <w:numPr>
          <w:ilvl w:val="0"/>
          <w:numId w:val="3"/>
        </w:numPr>
        <w:spacing w:after="0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Определение основных направлений международной торговли.</w:t>
      </w:r>
    </w:p>
    <w:p w14:paraId="325E8051" w14:textId="77777777" w:rsidR="00723A46" w:rsidRPr="008F620C" w:rsidRDefault="00723A46" w:rsidP="00056646">
      <w:pPr>
        <w:pStyle w:val="1"/>
        <w:spacing w:after="0"/>
        <w:jc w:val="both"/>
        <w:outlineLvl w:val="0"/>
        <w:rPr>
          <w:rFonts w:cs="Times New Roman"/>
          <w:b/>
          <w:color w:val="000000" w:themeColor="text1"/>
        </w:rPr>
      </w:pPr>
      <w:r w:rsidRPr="008F620C">
        <w:rPr>
          <w:rFonts w:cs="Times New Roman"/>
          <w:b/>
          <w:bCs/>
          <w:color w:val="000000" w:themeColor="text1"/>
        </w:rPr>
        <w:t xml:space="preserve">Тема 6. Глобальные проблемы человечества </w:t>
      </w:r>
      <w:r w:rsidR="0017280E" w:rsidRPr="008F620C">
        <w:rPr>
          <w:rFonts w:cs="Times New Roman"/>
          <w:b/>
          <w:bCs/>
          <w:color w:val="000000" w:themeColor="text1"/>
        </w:rPr>
        <w:t>(2 часа)</w:t>
      </w:r>
    </w:p>
    <w:p w14:paraId="6E6D6B21" w14:textId="77777777" w:rsidR="00723A46" w:rsidRPr="008F620C" w:rsidRDefault="00723A46" w:rsidP="00D807B7">
      <w:pPr>
        <w:pStyle w:val="1"/>
        <w:spacing w:after="0"/>
        <w:ind w:firstLine="708"/>
        <w:jc w:val="both"/>
        <w:rPr>
          <w:rFonts w:cs="Times New Roman"/>
          <w:color w:val="000000" w:themeColor="text1"/>
        </w:rPr>
      </w:pPr>
      <w:r w:rsidRPr="008F620C">
        <w:rPr>
          <w:rFonts w:cs="Times New Roman"/>
          <w:color w:val="000000" w:themeColor="text1"/>
        </w:rPr>
        <w:t>Понятие о глобальных проблемах. Обзор глобальных проблем человечества. Стратегия устойчивого развития.</w:t>
      </w:r>
    </w:p>
    <w:p w14:paraId="76B3CAAB" w14:textId="77777777" w:rsidR="00723A46" w:rsidRPr="008F620C" w:rsidRDefault="00723A46" w:rsidP="00056646">
      <w:pPr>
        <w:pStyle w:val="2"/>
        <w:spacing w:after="0" w:line="276" w:lineRule="auto"/>
        <w:ind w:left="0" w:firstLine="567"/>
        <w:jc w:val="both"/>
        <w:outlineLvl w:val="0"/>
        <w:rPr>
          <w:rFonts w:cs="Times New Roman"/>
          <w:b/>
        </w:rPr>
      </w:pPr>
      <w:r w:rsidRPr="008F620C">
        <w:rPr>
          <w:rFonts w:cs="Times New Roman"/>
          <w:b/>
        </w:rPr>
        <w:t xml:space="preserve">Направления проектной деятельности </w:t>
      </w:r>
      <w:r w:rsidR="00B81AC9" w:rsidRPr="008F620C">
        <w:rPr>
          <w:rFonts w:cs="Times New Roman"/>
          <w:b/>
        </w:rPr>
        <w:t>курса</w:t>
      </w:r>
    </w:p>
    <w:p w14:paraId="6A7301B9" w14:textId="77777777" w:rsidR="00723A46" w:rsidRPr="008F620C" w:rsidRDefault="007E0A3E" w:rsidP="00D807B7">
      <w:pPr>
        <w:spacing w:line="276" w:lineRule="auto"/>
      </w:pPr>
      <w:r w:rsidRPr="008F620C">
        <w:t>1.</w:t>
      </w:r>
      <w:r w:rsidR="00723A46" w:rsidRPr="008F620C">
        <w:t>Мой любимый туристический маршрут.</w:t>
      </w:r>
    </w:p>
    <w:p w14:paraId="5915FCEF" w14:textId="77777777" w:rsidR="00723A46" w:rsidRPr="008F620C" w:rsidRDefault="007E0A3E" w:rsidP="00D807B7">
      <w:pPr>
        <w:spacing w:line="276" w:lineRule="auto"/>
      </w:pPr>
      <w:r w:rsidRPr="008F620C">
        <w:t>2.</w:t>
      </w:r>
      <w:r w:rsidR="00723A46" w:rsidRPr="008F620C">
        <w:t>Описание одного из народов мира (его национальных традиций, обычаев, современных проблем).</w:t>
      </w:r>
    </w:p>
    <w:p w14:paraId="3B9537CA" w14:textId="77777777" w:rsidR="00723A46" w:rsidRPr="008F620C" w:rsidRDefault="007E0A3E" w:rsidP="00D807B7">
      <w:pPr>
        <w:spacing w:line="276" w:lineRule="auto"/>
      </w:pPr>
      <w:r w:rsidRPr="008F620C">
        <w:t>3.</w:t>
      </w:r>
      <w:r w:rsidR="00723A46" w:rsidRPr="008F620C">
        <w:t>Культура, обычаи и ремёсла.</w:t>
      </w:r>
    </w:p>
    <w:p w14:paraId="668A077D" w14:textId="77777777" w:rsidR="00723A46" w:rsidRPr="008F620C" w:rsidRDefault="007E0A3E" w:rsidP="00D807B7">
      <w:pPr>
        <w:spacing w:line="276" w:lineRule="auto"/>
      </w:pPr>
      <w:r w:rsidRPr="008F620C">
        <w:t>4.</w:t>
      </w:r>
      <w:r w:rsidR="00723A46" w:rsidRPr="008F620C">
        <w:t>Проект-прогноз «Численность населения мира в 21 веке».</w:t>
      </w:r>
    </w:p>
    <w:p w14:paraId="584E2EB6" w14:textId="77777777" w:rsidR="00723A46" w:rsidRPr="008F620C" w:rsidRDefault="007E0A3E" w:rsidP="00D807B7">
      <w:pPr>
        <w:spacing w:line="276" w:lineRule="auto"/>
      </w:pPr>
      <w:r w:rsidRPr="008F620C">
        <w:t>5.</w:t>
      </w:r>
      <w:r w:rsidR="00723A46" w:rsidRPr="008F620C">
        <w:t>Роль курортов в развитии хозяйства мира.</w:t>
      </w:r>
    </w:p>
    <w:p w14:paraId="3D4F5C47" w14:textId="77777777" w:rsidR="006A3585" w:rsidRDefault="00D807B7" w:rsidP="00DA2F45">
      <w:pPr>
        <w:autoSpaceDE w:val="0"/>
        <w:jc w:val="both"/>
        <w:rPr>
          <w:bCs/>
        </w:rPr>
      </w:pPr>
      <w:r w:rsidRPr="008F620C">
        <w:rPr>
          <w:b/>
          <w:color w:val="000000" w:themeColor="text1"/>
        </w:rPr>
        <w:br w:type="page"/>
      </w:r>
      <w:r w:rsidR="006A3585" w:rsidRPr="00B065AA">
        <w:rPr>
          <w:b/>
          <w:iCs/>
        </w:rPr>
        <w:lastRenderedPageBreak/>
        <w:t>Тематическое планирование</w:t>
      </w:r>
      <w:r w:rsidR="006A3585">
        <w:rPr>
          <w:bCs/>
        </w:rPr>
        <w:t xml:space="preserve"> </w:t>
      </w:r>
    </w:p>
    <w:p w14:paraId="218018CB" w14:textId="05B64A5C" w:rsidR="00DA2F45" w:rsidRDefault="00DA2F45" w:rsidP="006A3585">
      <w:pPr>
        <w:autoSpaceDE w:val="0"/>
        <w:ind w:firstLine="708"/>
        <w:jc w:val="both"/>
        <w:rPr>
          <w:bCs/>
        </w:rPr>
      </w:pPr>
      <w:proofErr w:type="gramStart"/>
      <w:r>
        <w:rPr>
          <w:bCs/>
        </w:rPr>
        <w:t>На  изучение</w:t>
      </w:r>
      <w:proofErr w:type="gramEnd"/>
      <w:r>
        <w:rPr>
          <w:bCs/>
        </w:rPr>
        <w:t xml:space="preserve">  элективного курса   «Подготовка к ЕГЭ по географии» в  10  классе  отводится  34  часа по программе. </w:t>
      </w:r>
    </w:p>
    <w:p w14:paraId="4A43F68B" w14:textId="77777777" w:rsidR="00DA2F45" w:rsidRDefault="00DA2F45" w:rsidP="00DA2F45">
      <w:pPr>
        <w:autoSpaceDE w:val="0"/>
        <w:jc w:val="both"/>
        <w:rPr>
          <w:b/>
        </w:rPr>
      </w:pPr>
    </w:p>
    <w:p w14:paraId="2C560152" w14:textId="6F9E27F2" w:rsidR="00DA2F45" w:rsidRDefault="00DA2F45" w:rsidP="00DA2F45">
      <w:pPr>
        <w:autoSpaceDE w:val="0"/>
        <w:jc w:val="both"/>
      </w:pPr>
      <w:r>
        <w:t>УМК</w:t>
      </w:r>
    </w:p>
    <w:p w14:paraId="216F50B3" w14:textId="77EA84E3" w:rsidR="00DA2F45" w:rsidRDefault="00DA2F45" w:rsidP="006A3585">
      <w:pPr>
        <w:widowControl w:val="0"/>
        <w:autoSpaceDE w:val="0"/>
        <w:autoSpaceDN w:val="0"/>
        <w:adjustRightInd w:val="0"/>
        <w:spacing w:after="240"/>
        <w:contextualSpacing/>
        <w:jc w:val="both"/>
      </w:pPr>
      <w:r>
        <w:rPr>
          <w:lang w:eastAsia="zh-CN"/>
        </w:rPr>
        <w:t>1.</w:t>
      </w:r>
      <w:r w:rsidRPr="00D95380">
        <w:rPr>
          <w:lang w:eastAsia="zh-CN"/>
        </w:rPr>
        <w:t xml:space="preserve">Учебник: </w:t>
      </w:r>
      <w:r w:rsidRPr="00D95380">
        <w:t xml:space="preserve">География: учебник для 10 класса общеобразовательных учреждений / Е.М. </w:t>
      </w:r>
      <w:proofErr w:type="spellStart"/>
      <w:r w:rsidRPr="00D95380">
        <w:t>Домогацких</w:t>
      </w:r>
      <w:proofErr w:type="spellEnd"/>
      <w:r w:rsidRPr="00D95380">
        <w:t>, Н.И. Алексеевский. - М.: ООО «Русское слово – учебник» 2019.</w:t>
      </w:r>
    </w:p>
    <w:p w14:paraId="7A7D83EC" w14:textId="409E67ED" w:rsidR="00DA2F45" w:rsidRDefault="00DA2F45" w:rsidP="00DA2F45">
      <w:pPr>
        <w:autoSpaceDE w:val="0"/>
        <w:jc w:val="both"/>
      </w:pPr>
      <w:r>
        <w:t>2. География. 10—11 классы. Базовый уровень. Учебник</w:t>
      </w:r>
    </w:p>
    <w:p w14:paraId="3C3AEC78" w14:textId="77777777" w:rsidR="00DA2F45" w:rsidRDefault="00DA2F45" w:rsidP="00DA2F45">
      <w:pPr>
        <w:autoSpaceDE w:val="0"/>
        <w:jc w:val="both"/>
      </w:pPr>
      <w:r>
        <w:t>(авторы А. П. Кузнецов, Э. В. Ким).</w:t>
      </w:r>
    </w:p>
    <w:p w14:paraId="3B8E9BA0" w14:textId="2E768DD4" w:rsidR="00DA2F45" w:rsidRDefault="00DA2F45" w:rsidP="00DA2F45">
      <w:pPr>
        <w:autoSpaceDE w:val="0"/>
        <w:jc w:val="both"/>
      </w:pPr>
      <w:r>
        <w:t>3. География. 10—11 классы. Базовый уровень. Методическое пособие (авторы Э. В. Ким, А. П. Кузнецов).</w:t>
      </w:r>
    </w:p>
    <w:p w14:paraId="4A62CFF6" w14:textId="784A1825" w:rsidR="00D807B7" w:rsidRPr="006A3585" w:rsidRDefault="00DA2F45" w:rsidP="006A3585">
      <w:pPr>
        <w:autoSpaceDE w:val="0"/>
        <w:jc w:val="both"/>
      </w:pPr>
      <w:r>
        <w:t xml:space="preserve">4. География. 10—11 классы. Базовый уровень. </w:t>
      </w:r>
      <w:proofErr w:type="gramStart"/>
      <w:r>
        <w:t>Электронное  приложение</w:t>
      </w:r>
      <w:proofErr w:type="gramEnd"/>
      <w:r>
        <w:t>.</w:t>
      </w:r>
    </w:p>
    <w:p w14:paraId="4BD0F405" w14:textId="6A31F856" w:rsidR="00056646" w:rsidRPr="00B065AA" w:rsidRDefault="00056646" w:rsidP="00056646">
      <w:pPr>
        <w:jc w:val="center"/>
        <w:outlineLvl w:val="0"/>
        <w:rPr>
          <w:b/>
          <w:iCs/>
        </w:rPr>
      </w:pPr>
      <w:bookmarkStart w:id="0" w:name="_Hlk113823172"/>
    </w:p>
    <w:tbl>
      <w:tblPr>
        <w:tblW w:w="567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772"/>
        <w:gridCol w:w="3781"/>
        <w:gridCol w:w="1019"/>
        <w:gridCol w:w="1068"/>
        <w:gridCol w:w="1140"/>
      </w:tblGrid>
      <w:tr w:rsidR="00B065AA" w:rsidRPr="00B065AA" w14:paraId="0ADF3BAF" w14:textId="77777777" w:rsidTr="00DA2F45">
        <w:trPr>
          <w:trHeight w:val="244"/>
        </w:trPr>
        <w:tc>
          <w:tcPr>
            <w:tcW w:w="385" w:type="pct"/>
            <w:vMerge w:val="restart"/>
          </w:tcPr>
          <w:p w14:paraId="2A2E53FC" w14:textId="77777777" w:rsidR="00B065AA" w:rsidRPr="00B065AA" w:rsidRDefault="00B065AA" w:rsidP="00AC2C56">
            <w:pPr>
              <w:rPr>
                <w:bCs/>
              </w:rPr>
            </w:pPr>
            <w:r w:rsidRPr="00B065AA">
              <w:rPr>
                <w:bCs/>
              </w:rPr>
              <w:t>№ п/п</w:t>
            </w:r>
          </w:p>
        </w:tc>
        <w:tc>
          <w:tcPr>
            <w:tcW w:w="1308" w:type="pct"/>
            <w:vMerge w:val="restart"/>
            <w:shd w:val="clear" w:color="auto" w:fill="auto"/>
            <w:noWrap/>
            <w:vAlign w:val="bottom"/>
            <w:hideMark/>
          </w:tcPr>
          <w:p w14:paraId="4E58C12A" w14:textId="77777777" w:rsidR="00B065AA" w:rsidRPr="00B065AA" w:rsidRDefault="00B065AA" w:rsidP="00AC2C56">
            <w:pPr>
              <w:rPr>
                <w:bCs/>
              </w:rPr>
            </w:pPr>
            <w:r w:rsidRPr="00B065AA">
              <w:rPr>
                <w:bCs/>
              </w:rPr>
              <w:t>Название раздела</w:t>
            </w:r>
          </w:p>
        </w:tc>
        <w:tc>
          <w:tcPr>
            <w:tcW w:w="1784" w:type="pct"/>
            <w:vMerge w:val="restart"/>
            <w:shd w:val="clear" w:color="auto" w:fill="auto"/>
            <w:noWrap/>
            <w:vAlign w:val="bottom"/>
            <w:hideMark/>
          </w:tcPr>
          <w:p w14:paraId="3DF74133" w14:textId="77777777" w:rsidR="00B065AA" w:rsidRPr="00B065AA" w:rsidRDefault="00B065AA" w:rsidP="00AC2C56">
            <w:pPr>
              <w:rPr>
                <w:bCs/>
              </w:rPr>
            </w:pPr>
            <w:r w:rsidRPr="00B065AA">
              <w:rPr>
                <w:bCs/>
              </w:rPr>
              <w:t>Тема урока</w:t>
            </w:r>
          </w:p>
        </w:tc>
        <w:tc>
          <w:tcPr>
            <w:tcW w:w="481" w:type="pct"/>
            <w:vMerge w:val="restart"/>
            <w:shd w:val="clear" w:color="auto" w:fill="auto"/>
            <w:noWrap/>
            <w:vAlign w:val="bottom"/>
            <w:hideMark/>
          </w:tcPr>
          <w:p w14:paraId="518D0C4E" w14:textId="77777777" w:rsidR="00B065AA" w:rsidRPr="00B065AA" w:rsidRDefault="00B065AA" w:rsidP="00AC2C56">
            <w:pPr>
              <w:rPr>
                <w:bCs/>
              </w:rPr>
            </w:pPr>
            <w:r w:rsidRPr="00B065AA">
              <w:rPr>
                <w:bCs/>
              </w:rPr>
              <w:t>Кол-во часов</w:t>
            </w:r>
          </w:p>
        </w:tc>
        <w:tc>
          <w:tcPr>
            <w:tcW w:w="1042" w:type="pct"/>
            <w:gridSpan w:val="2"/>
          </w:tcPr>
          <w:p w14:paraId="36AC4BA8" w14:textId="77777777" w:rsidR="00B065AA" w:rsidRPr="00B065AA" w:rsidRDefault="00B065AA" w:rsidP="00AC2C56">
            <w:pPr>
              <w:rPr>
                <w:bCs/>
              </w:rPr>
            </w:pPr>
            <w:r w:rsidRPr="00B065AA">
              <w:rPr>
                <w:bCs/>
              </w:rPr>
              <w:t>Дата</w:t>
            </w:r>
          </w:p>
        </w:tc>
      </w:tr>
      <w:tr w:rsidR="00B065AA" w:rsidRPr="00B065AA" w14:paraId="0196C92B" w14:textId="77777777" w:rsidTr="00DA2F45">
        <w:trPr>
          <w:trHeight w:val="159"/>
        </w:trPr>
        <w:tc>
          <w:tcPr>
            <w:tcW w:w="385" w:type="pct"/>
            <w:vMerge/>
          </w:tcPr>
          <w:p w14:paraId="31015F46" w14:textId="77777777" w:rsidR="00B065AA" w:rsidRPr="00B065AA" w:rsidRDefault="00B065AA" w:rsidP="00AC2C56">
            <w:pPr>
              <w:rPr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1CB0CAD6" w14:textId="77777777" w:rsidR="00B065AA" w:rsidRPr="00B065AA" w:rsidRDefault="00B065AA" w:rsidP="00AC2C56">
            <w:pPr>
              <w:rPr>
                <w:bCs/>
              </w:rPr>
            </w:pPr>
          </w:p>
        </w:tc>
        <w:tc>
          <w:tcPr>
            <w:tcW w:w="1784" w:type="pct"/>
            <w:vMerge/>
            <w:shd w:val="clear" w:color="auto" w:fill="auto"/>
            <w:noWrap/>
            <w:vAlign w:val="bottom"/>
            <w:hideMark/>
          </w:tcPr>
          <w:p w14:paraId="45623561" w14:textId="77777777" w:rsidR="00B065AA" w:rsidRPr="00B065AA" w:rsidRDefault="00B065AA" w:rsidP="00AC2C56">
            <w:pPr>
              <w:rPr>
                <w:bCs/>
              </w:rPr>
            </w:pPr>
          </w:p>
        </w:tc>
        <w:tc>
          <w:tcPr>
            <w:tcW w:w="481" w:type="pct"/>
            <w:vMerge/>
            <w:shd w:val="clear" w:color="auto" w:fill="auto"/>
            <w:noWrap/>
            <w:vAlign w:val="bottom"/>
            <w:hideMark/>
          </w:tcPr>
          <w:p w14:paraId="63A6A892" w14:textId="77777777" w:rsidR="00B065AA" w:rsidRPr="00B065AA" w:rsidRDefault="00B065AA" w:rsidP="00AC2C56">
            <w:pPr>
              <w:rPr>
                <w:bCs/>
              </w:rPr>
            </w:pPr>
          </w:p>
        </w:tc>
        <w:tc>
          <w:tcPr>
            <w:tcW w:w="504" w:type="pct"/>
          </w:tcPr>
          <w:p w14:paraId="423AF604" w14:textId="77777777" w:rsidR="00B065AA" w:rsidRPr="00B065AA" w:rsidRDefault="00B065AA" w:rsidP="00AC2C56">
            <w:pPr>
              <w:rPr>
                <w:bCs/>
              </w:rPr>
            </w:pPr>
            <w:r w:rsidRPr="00B065AA">
              <w:rPr>
                <w:bCs/>
              </w:rPr>
              <w:t>План</w:t>
            </w:r>
          </w:p>
        </w:tc>
        <w:tc>
          <w:tcPr>
            <w:tcW w:w="538" w:type="pct"/>
          </w:tcPr>
          <w:p w14:paraId="6AFCDC28" w14:textId="77777777" w:rsidR="00B065AA" w:rsidRPr="00B065AA" w:rsidRDefault="00B065AA" w:rsidP="00AC2C56">
            <w:pPr>
              <w:rPr>
                <w:bCs/>
              </w:rPr>
            </w:pPr>
            <w:r w:rsidRPr="00B065AA">
              <w:rPr>
                <w:bCs/>
              </w:rPr>
              <w:t>Факт</w:t>
            </w:r>
          </w:p>
        </w:tc>
      </w:tr>
      <w:tr w:rsidR="00B065AA" w:rsidRPr="00B065AA" w14:paraId="387E15FA" w14:textId="77777777" w:rsidTr="00DA2F45">
        <w:trPr>
          <w:trHeight w:val="159"/>
        </w:trPr>
        <w:tc>
          <w:tcPr>
            <w:tcW w:w="385" w:type="pct"/>
          </w:tcPr>
          <w:p w14:paraId="10B039FC" w14:textId="77777777" w:rsidR="00B065AA" w:rsidRPr="00B065AA" w:rsidRDefault="00B065AA" w:rsidP="00056646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14:paraId="53AD3756" w14:textId="77777777" w:rsidR="00B065AA" w:rsidRPr="00B065AA" w:rsidRDefault="00B065AA" w:rsidP="00F5189A">
            <w:pPr>
              <w:jc w:val="center"/>
              <w:rPr>
                <w:b/>
                <w:bCs/>
              </w:rPr>
            </w:pPr>
            <w:r w:rsidRPr="00B065AA">
              <w:rPr>
                <w:b/>
                <w:color w:val="000000"/>
              </w:rPr>
              <w:t>Тема 1. Страны современного мира (3 часа)</w:t>
            </w:r>
          </w:p>
        </w:tc>
        <w:tc>
          <w:tcPr>
            <w:tcW w:w="1784" w:type="pct"/>
            <w:shd w:val="clear" w:color="auto" w:fill="auto"/>
            <w:noWrap/>
            <w:hideMark/>
          </w:tcPr>
          <w:p w14:paraId="3730CBD3" w14:textId="77777777" w:rsidR="00B065AA" w:rsidRPr="00B065AA" w:rsidRDefault="00B065AA" w:rsidP="00AC2C56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B065AA">
              <w:rPr>
                <w:rFonts w:cs="Times New Roman"/>
              </w:rPr>
              <w:t>Типология стран современного мира.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66083D42" w14:textId="77777777" w:rsidR="00B065AA" w:rsidRPr="00B065AA" w:rsidRDefault="00B065AA" w:rsidP="00AC2C56">
            <w:pPr>
              <w:rPr>
                <w:bCs/>
              </w:rPr>
            </w:pPr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0B6FFE63" w14:textId="18279D31" w:rsidR="00B065AA" w:rsidRPr="00B065AA" w:rsidRDefault="00B065AA" w:rsidP="00AC2C56">
            <w:pPr>
              <w:rPr>
                <w:bCs/>
              </w:rPr>
            </w:pPr>
          </w:p>
        </w:tc>
        <w:tc>
          <w:tcPr>
            <w:tcW w:w="538" w:type="pct"/>
          </w:tcPr>
          <w:p w14:paraId="627EE0AC" w14:textId="77777777" w:rsidR="00B065AA" w:rsidRPr="00B065AA" w:rsidRDefault="00B065AA" w:rsidP="00AC2C56">
            <w:pPr>
              <w:rPr>
                <w:bCs/>
              </w:rPr>
            </w:pPr>
          </w:p>
        </w:tc>
      </w:tr>
      <w:tr w:rsidR="00B065AA" w:rsidRPr="00B065AA" w14:paraId="70496C32" w14:textId="77777777" w:rsidTr="00DA2F45">
        <w:trPr>
          <w:trHeight w:val="159"/>
        </w:trPr>
        <w:tc>
          <w:tcPr>
            <w:tcW w:w="385" w:type="pct"/>
          </w:tcPr>
          <w:p w14:paraId="581DFC73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116A9F72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42739FD2" w14:textId="77777777" w:rsidR="00B065AA" w:rsidRPr="00B065AA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cs="Times New Roman"/>
              </w:rPr>
            </w:pPr>
            <w:r w:rsidRPr="00B065AA">
              <w:rPr>
                <w:rFonts w:cs="Times New Roman"/>
              </w:rPr>
              <w:t>Государственное устройство стран.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68C71919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51F06CFD" w14:textId="42C62B5B" w:rsidR="00B065AA" w:rsidRPr="00B065AA" w:rsidRDefault="00B065AA" w:rsidP="00303348">
            <w:pPr>
              <w:jc w:val="center"/>
            </w:pPr>
          </w:p>
        </w:tc>
        <w:tc>
          <w:tcPr>
            <w:tcW w:w="538" w:type="pct"/>
          </w:tcPr>
          <w:p w14:paraId="0F9207FF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12685C30" w14:textId="77777777" w:rsidTr="00DA2F45">
        <w:trPr>
          <w:trHeight w:val="159"/>
        </w:trPr>
        <w:tc>
          <w:tcPr>
            <w:tcW w:w="385" w:type="pct"/>
          </w:tcPr>
          <w:p w14:paraId="4BC89A99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69DFB0BA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458BC4E8" w14:textId="77777777" w:rsidR="00B065AA" w:rsidRPr="00B065AA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cs="Times New Roman"/>
              </w:rPr>
            </w:pPr>
            <w:r w:rsidRPr="00B065AA">
              <w:rPr>
                <w:rFonts w:cs="Times New Roman"/>
              </w:rPr>
              <w:t>Уровень социально-экономического развития.</w:t>
            </w:r>
          </w:p>
          <w:p w14:paraId="1E0DE35B" w14:textId="77777777" w:rsidR="00B065AA" w:rsidRPr="00B065AA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15D7E331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52B79CD7" w14:textId="477A11A2" w:rsidR="00B065AA" w:rsidRPr="00B065AA" w:rsidRDefault="00B065AA" w:rsidP="00303348">
            <w:pPr>
              <w:jc w:val="center"/>
            </w:pPr>
          </w:p>
        </w:tc>
        <w:tc>
          <w:tcPr>
            <w:tcW w:w="538" w:type="pct"/>
          </w:tcPr>
          <w:p w14:paraId="6908D1E0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4B0DBC33" w14:textId="77777777" w:rsidTr="00DA2F45">
        <w:trPr>
          <w:trHeight w:val="159"/>
        </w:trPr>
        <w:tc>
          <w:tcPr>
            <w:tcW w:w="385" w:type="pct"/>
          </w:tcPr>
          <w:p w14:paraId="48A560CC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14:paraId="0B7F5744" w14:textId="77777777" w:rsidR="00B065AA" w:rsidRPr="00B065AA" w:rsidRDefault="00B065AA" w:rsidP="00303348">
            <w:pPr>
              <w:pStyle w:val="1"/>
              <w:spacing w:after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B065AA">
              <w:rPr>
                <w:rFonts w:cs="Times New Roman"/>
                <w:b/>
                <w:bCs/>
                <w:color w:val="000000" w:themeColor="text1"/>
              </w:rPr>
              <w:t>Тема 2. География населения мира</w:t>
            </w:r>
          </w:p>
          <w:p w14:paraId="2F43876C" w14:textId="77777777" w:rsidR="00B065AA" w:rsidRPr="00B065AA" w:rsidRDefault="00B065AA" w:rsidP="00303348">
            <w:pPr>
              <w:jc w:val="center"/>
            </w:pPr>
            <w:r w:rsidRPr="00B065AA">
              <w:rPr>
                <w:b/>
              </w:rPr>
              <w:t>(7 часов)</w:t>
            </w:r>
          </w:p>
        </w:tc>
        <w:tc>
          <w:tcPr>
            <w:tcW w:w="1784" w:type="pct"/>
            <w:shd w:val="clear" w:color="auto" w:fill="auto"/>
            <w:noWrap/>
            <w:hideMark/>
          </w:tcPr>
          <w:p w14:paraId="4CAF0B28" w14:textId="77777777" w:rsidR="00B065AA" w:rsidRPr="00B065AA" w:rsidRDefault="00B065AA" w:rsidP="00303348">
            <w:pPr>
              <w:pStyle w:val="1"/>
              <w:shd w:val="clear" w:color="auto" w:fill="FFFFFF"/>
              <w:tabs>
                <w:tab w:val="left" w:pos="4995"/>
              </w:tabs>
              <w:spacing w:after="0" w:line="240" w:lineRule="auto"/>
              <w:rPr>
                <w:rFonts w:cs="Times New Roman"/>
              </w:rPr>
            </w:pPr>
            <w:r w:rsidRPr="00B065AA">
              <w:rPr>
                <w:rFonts w:cs="Times New Roman"/>
              </w:rPr>
              <w:t>Основные демографические показатели. Воспроизводство населения.</w:t>
            </w:r>
          </w:p>
          <w:p w14:paraId="724BDDF6" w14:textId="77777777" w:rsidR="00B065AA" w:rsidRPr="00B065AA" w:rsidRDefault="00B065AA" w:rsidP="00303348">
            <w:pPr>
              <w:pStyle w:val="1"/>
              <w:shd w:val="clear" w:color="auto" w:fill="FFFFFF"/>
              <w:tabs>
                <w:tab w:val="left" w:pos="4995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638F1DCD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6B78FA0A" w14:textId="310349F2" w:rsidR="00B065AA" w:rsidRPr="00B065AA" w:rsidRDefault="00B065AA" w:rsidP="00303348">
            <w:pPr>
              <w:jc w:val="center"/>
            </w:pPr>
          </w:p>
        </w:tc>
        <w:tc>
          <w:tcPr>
            <w:tcW w:w="538" w:type="pct"/>
          </w:tcPr>
          <w:p w14:paraId="1B1D3883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6AC38B43" w14:textId="77777777" w:rsidTr="00DA2F45">
        <w:trPr>
          <w:trHeight w:val="159"/>
        </w:trPr>
        <w:tc>
          <w:tcPr>
            <w:tcW w:w="385" w:type="pct"/>
          </w:tcPr>
          <w:p w14:paraId="68F9DCB9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54958A22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64AA611D" w14:textId="1628692F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 xml:space="preserve">Половозрастной состав. Трудовые </w:t>
            </w:r>
            <w:proofErr w:type="spellStart"/>
            <w:proofErr w:type="gramStart"/>
            <w:r w:rsidRPr="009F28F2">
              <w:rPr>
                <w:rFonts w:eastAsia="Times New Roman" w:cs="Times New Roman"/>
              </w:rPr>
              <w:t>ресурсы.Практическая</w:t>
            </w:r>
            <w:proofErr w:type="spellEnd"/>
            <w:proofErr w:type="gramEnd"/>
            <w:r w:rsidRPr="009F28F2">
              <w:rPr>
                <w:rFonts w:eastAsia="Times New Roman" w:cs="Times New Roman"/>
              </w:rPr>
              <w:t xml:space="preserve"> работа №1. </w:t>
            </w:r>
          </w:p>
          <w:p w14:paraId="775C74D7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28F2">
              <w:rPr>
                <w:rFonts w:cs="Times New Roman"/>
                <w:color w:val="000000" w:themeColor="text1"/>
              </w:rPr>
              <w:t>Расчёт демографических параметров: естественного прироста рождаемости и смертности</w:t>
            </w:r>
          </w:p>
          <w:p w14:paraId="30FB5E1B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36561158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31BEAFE7" w14:textId="66389770" w:rsidR="00B065AA" w:rsidRPr="00B065AA" w:rsidRDefault="00B065AA" w:rsidP="00303348">
            <w:pPr>
              <w:jc w:val="center"/>
            </w:pPr>
          </w:p>
        </w:tc>
        <w:tc>
          <w:tcPr>
            <w:tcW w:w="538" w:type="pct"/>
          </w:tcPr>
          <w:p w14:paraId="7B6EF540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720189CE" w14:textId="77777777" w:rsidTr="00DA2F45">
        <w:trPr>
          <w:trHeight w:val="159"/>
        </w:trPr>
        <w:tc>
          <w:tcPr>
            <w:tcW w:w="385" w:type="pct"/>
          </w:tcPr>
          <w:p w14:paraId="6AC282A5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431AF711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7C851C11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 xml:space="preserve">Расовый и этнический состав. Практическая работа №2. </w:t>
            </w:r>
          </w:p>
          <w:p w14:paraId="1992B0AA" w14:textId="77777777" w:rsidR="00B065AA" w:rsidRPr="009F28F2" w:rsidRDefault="00B065AA" w:rsidP="00303348">
            <w:pPr>
              <w:pStyle w:val="1"/>
              <w:widowControl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28F2">
              <w:rPr>
                <w:rFonts w:cs="Times New Roman"/>
                <w:color w:val="000000" w:themeColor="text1"/>
              </w:rPr>
              <w:t>Определение на основании демографических параметров типа страны.</w:t>
            </w:r>
          </w:p>
          <w:p w14:paraId="2B90203B" w14:textId="77777777" w:rsidR="00B065AA" w:rsidRPr="009F28F2" w:rsidRDefault="00B065AA" w:rsidP="00303348">
            <w:pPr>
              <w:pStyle w:val="1"/>
              <w:widowControl w:val="0"/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5331534B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333535E2" w14:textId="24168B51" w:rsidR="00B065AA" w:rsidRPr="00B065AA" w:rsidRDefault="00B065AA" w:rsidP="00303348">
            <w:pPr>
              <w:jc w:val="center"/>
            </w:pPr>
          </w:p>
        </w:tc>
        <w:tc>
          <w:tcPr>
            <w:tcW w:w="538" w:type="pct"/>
          </w:tcPr>
          <w:p w14:paraId="1B60F772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74DAE17B" w14:textId="77777777" w:rsidTr="00DA2F45">
        <w:trPr>
          <w:trHeight w:val="159"/>
        </w:trPr>
        <w:tc>
          <w:tcPr>
            <w:tcW w:w="385" w:type="pct"/>
          </w:tcPr>
          <w:p w14:paraId="4010A949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5A3B1C53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28BA8EF2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Религия в жизни людей. Этнографические конфликты.</w:t>
            </w:r>
          </w:p>
          <w:p w14:paraId="180A97E2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697174E4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13FFFAF2" w14:textId="0FEB5DEC" w:rsidR="00B065AA" w:rsidRPr="00B065AA" w:rsidRDefault="00B065AA" w:rsidP="00FA28D6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5E4AC0FF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616D5569" w14:textId="77777777" w:rsidTr="00DA2F45">
        <w:trPr>
          <w:trHeight w:val="159"/>
        </w:trPr>
        <w:tc>
          <w:tcPr>
            <w:tcW w:w="385" w:type="pct"/>
          </w:tcPr>
          <w:p w14:paraId="0C092CA4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570233EB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0A8E9BE3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 xml:space="preserve">Размещение населения. 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1BFEFAF4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0FFDBE98" w14:textId="537EE2C0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148585DE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39129C3D" w14:textId="77777777" w:rsidTr="00DA2F45">
        <w:trPr>
          <w:trHeight w:val="159"/>
        </w:trPr>
        <w:tc>
          <w:tcPr>
            <w:tcW w:w="385" w:type="pct"/>
          </w:tcPr>
          <w:p w14:paraId="3A728D17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579B6D11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00B40A7C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 xml:space="preserve">Миграции населения. </w:t>
            </w:r>
          </w:p>
          <w:p w14:paraId="1602DA57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28F2">
              <w:rPr>
                <w:rFonts w:eastAsia="Times New Roman" w:cs="Times New Roman"/>
              </w:rPr>
              <w:t xml:space="preserve">Практическая работа №3. </w:t>
            </w:r>
            <w:r w:rsidRPr="009F28F2">
              <w:rPr>
                <w:rFonts w:cs="Times New Roman"/>
                <w:color w:val="000000" w:themeColor="text1"/>
              </w:rPr>
              <w:t>Сравнительный анализ половозрастных пирамид разных стран.</w:t>
            </w:r>
          </w:p>
          <w:p w14:paraId="067F044A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51D45134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70547692" w14:textId="45CDCC8C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7355AE74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5FD2EDEB" w14:textId="77777777" w:rsidTr="00DA2F45">
        <w:trPr>
          <w:trHeight w:val="159"/>
        </w:trPr>
        <w:tc>
          <w:tcPr>
            <w:tcW w:w="385" w:type="pct"/>
          </w:tcPr>
          <w:p w14:paraId="1A00B2FE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27DF8428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44DDA9C1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Формы расселения. Урбанизация.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06C625F0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68C0B3C6" w14:textId="032CE6D0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43BDB4EE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0D7E41CE" w14:textId="77777777" w:rsidTr="00DA2F45">
        <w:trPr>
          <w:trHeight w:val="159"/>
        </w:trPr>
        <w:tc>
          <w:tcPr>
            <w:tcW w:w="385" w:type="pct"/>
          </w:tcPr>
          <w:p w14:paraId="39FE39F2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 w:val="restart"/>
            <w:shd w:val="clear" w:color="auto" w:fill="auto"/>
            <w:noWrap/>
            <w:vAlign w:val="bottom"/>
            <w:hideMark/>
          </w:tcPr>
          <w:p w14:paraId="6901D021" w14:textId="77777777" w:rsidR="00B065AA" w:rsidRPr="00B065AA" w:rsidRDefault="00B065AA" w:rsidP="00303348">
            <w:r w:rsidRPr="00B065AA">
              <w:rPr>
                <w:b/>
                <w:bCs/>
                <w:color w:val="000000" w:themeColor="text1"/>
              </w:rPr>
              <w:t>Тема 3. Мировые природные ресурсы (7 часов)</w:t>
            </w:r>
          </w:p>
        </w:tc>
        <w:tc>
          <w:tcPr>
            <w:tcW w:w="1784" w:type="pct"/>
            <w:shd w:val="clear" w:color="auto" w:fill="auto"/>
            <w:noWrap/>
            <w:hideMark/>
          </w:tcPr>
          <w:p w14:paraId="059A6C51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Развитие взаимоотношений природы и человека. Природопользование.</w:t>
            </w:r>
          </w:p>
          <w:p w14:paraId="103A093D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1D812A46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4504A7F4" w14:textId="6C9F65C5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5EAC27C3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34865E24" w14:textId="77777777" w:rsidTr="00DA2F45">
        <w:trPr>
          <w:trHeight w:val="159"/>
        </w:trPr>
        <w:tc>
          <w:tcPr>
            <w:tcW w:w="385" w:type="pct"/>
          </w:tcPr>
          <w:p w14:paraId="3FAF26C5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3D6F307A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6DA39B26" w14:textId="77777777" w:rsidR="00B065AA" w:rsidRPr="009F28F2" w:rsidRDefault="00B065AA" w:rsidP="00303348">
            <w:pPr>
              <w:pStyle w:val="1"/>
              <w:shd w:val="clear" w:color="auto" w:fill="FFFFFF"/>
              <w:tabs>
                <w:tab w:val="left" w:pos="4995"/>
              </w:tabs>
              <w:spacing w:after="0" w:line="240" w:lineRule="auto"/>
              <w:rPr>
                <w:rFonts w:cs="Times New Roman"/>
              </w:rPr>
            </w:pPr>
            <w:r w:rsidRPr="009F28F2">
              <w:rPr>
                <w:rFonts w:cs="Times New Roman"/>
              </w:rPr>
              <w:t xml:space="preserve">Проблемы истощения природных ресурсов. 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3883F10C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3425767A" w14:textId="3A1016DA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1C3EE93C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45C25738" w14:textId="77777777" w:rsidTr="00DA2F45">
        <w:trPr>
          <w:trHeight w:val="159"/>
        </w:trPr>
        <w:tc>
          <w:tcPr>
            <w:tcW w:w="385" w:type="pct"/>
          </w:tcPr>
          <w:p w14:paraId="21D65F86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381B665B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vAlign w:val="center"/>
            <w:hideMark/>
          </w:tcPr>
          <w:p w14:paraId="0E328043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Виды природных ресурсов.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426F3D97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08EB254E" w14:textId="16498356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4002C813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75DF8579" w14:textId="77777777" w:rsidTr="00DA2F45">
        <w:trPr>
          <w:trHeight w:val="159"/>
        </w:trPr>
        <w:tc>
          <w:tcPr>
            <w:tcW w:w="385" w:type="pct"/>
          </w:tcPr>
          <w:p w14:paraId="4B98E2C6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4340A131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vAlign w:val="center"/>
            <w:hideMark/>
          </w:tcPr>
          <w:p w14:paraId="2174B7C9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9F28F2">
              <w:rPr>
                <w:rFonts w:eastAsia="Times New Roman" w:cs="Times New Roman"/>
              </w:rPr>
              <w:t>Ресурсообеспеченность</w:t>
            </w:r>
            <w:proofErr w:type="spellEnd"/>
            <w:r w:rsidRPr="009F28F2">
              <w:rPr>
                <w:rFonts w:eastAsia="Times New Roman" w:cs="Times New Roman"/>
              </w:rPr>
              <w:t xml:space="preserve"> стран </w:t>
            </w:r>
            <w:r w:rsidRPr="009F28F2">
              <w:rPr>
                <w:rFonts w:eastAsia="Times New Roman" w:cs="Times New Roman"/>
              </w:rPr>
              <w:lastRenderedPageBreak/>
              <w:t xml:space="preserve">мира. Практическая работа №4. </w:t>
            </w:r>
          </w:p>
          <w:p w14:paraId="15BB4B7A" w14:textId="77777777" w:rsidR="00B065AA" w:rsidRPr="009F28F2" w:rsidRDefault="00B065AA" w:rsidP="00303348">
            <w:pPr>
              <w:pStyle w:val="1"/>
              <w:widowControl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28F2">
              <w:rPr>
                <w:rFonts w:cs="Times New Roman"/>
                <w:color w:val="000000" w:themeColor="text1"/>
              </w:rPr>
              <w:t>Расчёт обеспеченности отдельных стран различными видами природных ресурсов.</w:t>
            </w:r>
          </w:p>
          <w:p w14:paraId="4D4B364D" w14:textId="77777777" w:rsidR="00B065AA" w:rsidRPr="009F28F2" w:rsidRDefault="00B065AA" w:rsidP="00303348">
            <w:pPr>
              <w:pStyle w:val="1"/>
              <w:widowControl w:val="0"/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596EFD8A" w14:textId="77777777" w:rsidR="00B065AA" w:rsidRPr="00B065AA" w:rsidRDefault="00B065AA" w:rsidP="00303348">
            <w:r w:rsidRPr="00B065AA">
              <w:rPr>
                <w:bCs/>
              </w:rPr>
              <w:lastRenderedPageBreak/>
              <w:t>1</w:t>
            </w:r>
          </w:p>
        </w:tc>
        <w:tc>
          <w:tcPr>
            <w:tcW w:w="504" w:type="pct"/>
          </w:tcPr>
          <w:p w14:paraId="5ED5F56B" w14:textId="1D40416D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5134E91B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05AEDF18" w14:textId="77777777" w:rsidTr="00DA2F45">
        <w:trPr>
          <w:trHeight w:val="159"/>
        </w:trPr>
        <w:tc>
          <w:tcPr>
            <w:tcW w:w="385" w:type="pct"/>
          </w:tcPr>
          <w:p w14:paraId="1B107CE7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62946CD4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731FE2B8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9F28F2">
              <w:rPr>
                <w:rFonts w:eastAsia="Times New Roman" w:cs="Times New Roman"/>
              </w:rPr>
              <w:t>Исчерпаемые</w:t>
            </w:r>
            <w:proofErr w:type="spellEnd"/>
            <w:r w:rsidRPr="009F28F2">
              <w:rPr>
                <w:rFonts w:eastAsia="Times New Roman" w:cs="Times New Roman"/>
              </w:rPr>
              <w:t xml:space="preserve"> </w:t>
            </w:r>
            <w:proofErr w:type="spellStart"/>
            <w:r w:rsidRPr="009F28F2">
              <w:rPr>
                <w:rFonts w:eastAsia="Times New Roman" w:cs="Times New Roman"/>
              </w:rPr>
              <w:t>невозобновимые</w:t>
            </w:r>
            <w:proofErr w:type="spellEnd"/>
            <w:r w:rsidRPr="009F28F2">
              <w:rPr>
                <w:rFonts w:eastAsia="Times New Roman" w:cs="Times New Roman"/>
              </w:rPr>
              <w:t xml:space="preserve"> ресурсы. </w:t>
            </w:r>
          </w:p>
          <w:p w14:paraId="2949A7A7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09B1806C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6582D820" w14:textId="451ABB81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67AA2734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5FA83595" w14:textId="77777777" w:rsidTr="00DA2F45">
        <w:trPr>
          <w:trHeight w:val="159"/>
        </w:trPr>
        <w:tc>
          <w:tcPr>
            <w:tcW w:w="385" w:type="pct"/>
          </w:tcPr>
          <w:p w14:paraId="20B15019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4D5A8149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241E9BD2" w14:textId="77777777" w:rsidR="00B065AA" w:rsidRPr="009F28F2" w:rsidRDefault="00B065AA" w:rsidP="00303348">
            <w:pPr>
              <w:pStyle w:val="1"/>
              <w:shd w:val="clear" w:color="auto" w:fill="FFFFFF"/>
              <w:tabs>
                <w:tab w:val="left" w:pos="4995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9F28F2">
              <w:rPr>
                <w:rFonts w:cs="Times New Roman"/>
              </w:rPr>
              <w:t>Исчерпаемые</w:t>
            </w:r>
            <w:proofErr w:type="spellEnd"/>
            <w:r w:rsidRPr="009F28F2">
              <w:rPr>
                <w:rFonts w:cs="Times New Roman"/>
              </w:rPr>
              <w:t xml:space="preserve"> </w:t>
            </w:r>
            <w:proofErr w:type="spellStart"/>
            <w:r w:rsidRPr="009F28F2">
              <w:rPr>
                <w:rFonts w:cs="Times New Roman"/>
              </w:rPr>
              <w:t>возобновимые</w:t>
            </w:r>
            <w:proofErr w:type="spellEnd"/>
            <w:r w:rsidRPr="009F28F2">
              <w:rPr>
                <w:rFonts w:cs="Times New Roman"/>
              </w:rPr>
              <w:t xml:space="preserve"> ресурсы. 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454C9A03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4272212C" w14:textId="2D981397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2F6F65FC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282701A8" w14:textId="77777777" w:rsidTr="00DA2F45">
        <w:trPr>
          <w:trHeight w:val="159"/>
        </w:trPr>
        <w:tc>
          <w:tcPr>
            <w:tcW w:w="385" w:type="pct"/>
          </w:tcPr>
          <w:p w14:paraId="531C8871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08AB45CC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2DA1686B" w14:textId="77777777" w:rsidR="00B065AA" w:rsidRPr="009F28F2" w:rsidRDefault="00B065AA" w:rsidP="00303348">
            <w:pPr>
              <w:pStyle w:val="1"/>
              <w:shd w:val="clear" w:color="auto" w:fill="FFFFFF"/>
              <w:tabs>
                <w:tab w:val="left" w:pos="4995"/>
              </w:tabs>
              <w:spacing w:after="0" w:line="240" w:lineRule="auto"/>
              <w:rPr>
                <w:rFonts w:cs="Times New Roman"/>
              </w:rPr>
            </w:pPr>
            <w:proofErr w:type="spellStart"/>
            <w:r w:rsidRPr="009F28F2">
              <w:rPr>
                <w:rFonts w:cs="Times New Roman"/>
              </w:rPr>
              <w:t>Исчерпаемые</w:t>
            </w:r>
            <w:proofErr w:type="spellEnd"/>
            <w:r w:rsidRPr="009F28F2">
              <w:rPr>
                <w:rFonts w:cs="Times New Roman"/>
              </w:rPr>
              <w:t xml:space="preserve"> ресурсы. Ресурсы Мирового океана.</w:t>
            </w:r>
          </w:p>
          <w:p w14:paraId="242FAB63" w14:textId="77777777" w:rsidR="00B065AA" w:rsidRPr="009F28F2" w:rsidRDefault="00B065AA" w:rsidP="00303348">
            <w:pPr>
              <w:pStyle w:val="1"/>
              <w:shd w:val="clear" w:color="auto" w:fill="FFFFFF"/>
              <w:tabs>
                <w:tab w:val="left" w:pos="4995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53CEB8A0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222A92FB" w14:textId="3E344586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5655799B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75E605BA" w14:textId="77777777" w:rsidTr="00DA2F45">
        <w:trPr>
          <w:trHeight w:val="159"/>
        </w:trPr>
        <w:tc>
          <w:tcPr>
            <w:tcW w:w="385" w:type="pct"/>
          </w:tcPr>
          <w:p w14:paraId="7B775568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14:paraId="2C146CA5" w14:textId="77777777" w:rsidR="00B065AA" w:rsidRPr="00B065AA" w:rsidRDefault="00B065AA" w:rsidP="00303348">
            <w:pPr>
              <w:pStyle w:val="1"/>
              <w:spacing w:after="0"/>
              <w:jc w:val="center"/>
              <w:outlineLvl w:val="0"/>
              <w:rPr>
                <w:rFonts w:cs="Times New Roman"/>
                <w:b/>
                <w:bCs/>
                <w:color w:val="000000" w:themeColor="text1"/>
              </w:rPr>
            </w:pPr>
            <w:r w:rsidRPr="00B065AA">
              <w:rPr>
                <w:rFonts w:cs="Times New Roman"/>
                <w:b/>
                <w:bCs/>
                <w:color w:val="000000" w:themeColor="text1"/>
              </w:rPr>
              <w:t>Тема 4. Мировое хозяйство и научно-техническая революция (4 часа)</w:t>
            </w:r>
          </w:p>
          <w:p w14:paraId="2698C524" w14:textId="77777777" w:rsidR="00B065AA" w:rsidRPr="00B065AA" w:rsidRDefault="00B065AA" w:rsidP="00303348">
            <w:pPr>
              <w:jc w:val="center"/>
            </w:pPr>
          </w:p>
        </w:tc>
        <w:tc>
          <w:tcPr>
            <w:tcW w:w="1784" w:type="pct"/>
            <w:shd w:val="clear" w:color="auto" w:fill="auto"/>
            <w:noWrap/>
            <w:hideMark/>
          </w:tcPr>
          <w:p w14:paraId="4DCFCFB1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Международное географическое разделение труда.</w:t>
            </w:r>
          </w:p>
          <w:p w14:paraId="385F9C6F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47010DB7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2AA21473" w14:textId="765BEBF6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26F73CD9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5E53C45A" w14:textId="77777777" w:rsidTr="00DA2F45">
        <w:trPr>
          <w:trHeight w:val="159"/>
        </w:trPr>
        <w:tc>
          <w:tcPr>
            <w:tcW w:w="385" w:type="pct"/>
          </w:tcPr>
          <w:p w14:paraId="1476B9EB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29C71DE6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56D2DCDE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Научно-техническая революция.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72700218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6CFFBE69" w14:textId="3F7824BE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2A38C113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348A38AC" w14:textId="77777777" w:rsidTr="00DA2F45">
        <w:trPr>
          <w:trHeight w:val="159"/>
        </w:trPr>
        <w:tc>
          <w:tcPr>
            <w:tcW w:w="385" w:type="pct"/>
          </w:tcPr>
          <w:p w14:paraId="4EA0915A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00F50FAD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54671B7D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НТР и отрасли мирового хозяйства.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12967ABB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3DE86689" w14:textId="7F2667E8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17B276F4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295BBA71" w14:textId="77777777" w:rsidTr="00DA2F45">
        <w:trPr>
          <w:trHeight w:val="159"/>
        </w:trPr>
        <w:tc>
          <w:tcPr>
            <w:tcW w:w="385" w:type="pct"/>
          </w:tcPr>
          <w:p w14:paraId="35ACE3A5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44A5FD85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2EFBA338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НТР и география мирового хозяйства.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06B17543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6204ABAA" w14:textId="7F6D3C25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683A8DB8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6BD5457B" w14:textId="77777777" w:rsidTr="00DA2F45">
        <w:trPr>
          <w:trHeight w:val="159"/>
        </w:trPr>
        <w:tc>
          <w:tcPr>
            <w:tcW w:w="385" w:type="pct"/>
          </w:tcPr>
          <w:p w14:paraId="3F0C386C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 w:val="restart"/>
            <w:shd w:val="clear" w:color="auto" w:fill="auto"/>
            <w:noWrap/>
            <w:vAlign w:val="center"/>
            <w:hideMark/>
          </w:tcPr>
          <w:p w14:paraId="52DD69FD" w14:textId="77777777" w:rsidR="00B065AA" w:rsidRPr="00B065AA" w:rsidRDefault="00B065AA" w:rsidP="00303348">
            <w:pPr>
              <w:jc w:val="center"/>
            </w:pPr>
            <w:r w:rsidRPr="00B065AA">
              <w:rPr>
                <w:b/>
                <w:bCs/>
                <w:color w:val="000000" w:themeColor="text1"/>
              </w:rPr>
              <w:t>Тема 5. Отрасли мирового хозяйства (11 часов)</w:t>
            </w:r>
          </w:p>
        </w:tc>
        <w:tc>
          <w:tcPr>
            <w:tcW w:w="1784" w:type="pct"/>
            <w:shd w:val="clear" w:color="auto" w:fill="auto"/>
            <w:noWrap/>
            <w:hideMark/>
          </w:tcPr>
          <w:p w14:paraId="1337F830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Топливно-энергетический комплекс. Топливная промышленность.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653904C7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61C3511E" w14:textId="1CA943DD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1D0BE177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46C2844A" w14:textId="77777777" w:rsidTr="00DA2F45">
        <w:trPr>
          <w:trHeight w:val="159"/>
        </w:trPr>
        <w:tc>
          <w:tcPr>
            <w:tcW w:w="385" w:type="pct"/>
          </w:tcPr>
          <w:p w14:paraId="6FD762D0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34F6AB64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7619EF78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 xml:space="preserve">Электроэнергетика. </w:t>
            </w:r>
          </w:p>
          <w:p w14:paraId="5C04CE1F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Практическая работа №5.</w:t>
            </w:r>
          </w:p>
          <w:p w14:paraId="3F645B18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28F2">
              <w:rPr>
                <w:rFonts w:cs="Times New Roman"/>
                <w:color w:val="000000" w:themeColor="text1"/>
              </w:rPr>
              <w:t>Определение факторов, влияющих на международную специализацию стран и регионов</w:t>
            </w:r>
          </w:p>
          <w:p w14:paraId="08078DC6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24D6A78B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71FE8C71" w14:textId="249D48D5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4D5EBE97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6843DA89" w14:textId="77777777" w:rsidTr="00DA2F45">
        <w:trPr>
          <w:trHeight w:val="159"/>
        </w:trPr>
        <w:tc>
          <w:tcPr>
            <w:tcW w:w="385" w:type="pct"/>
          </w:tcPr>
          <w:p w14:paraId="2F59F821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2990DD63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3589D8CF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Чёрная и цветная металлургия.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044F5FBC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65C0410A" w14:textId="40FFDB29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1B8C1665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4A82C848" w14:textId="77777777" w:rsidTr="00DA2F45">
        <w:trPr>
          <w:trHeight w:val="159"/>
        </w:trPr>
        <w:tc>
          <w:tcPr>
            <w:tcW w:w="385" w:type="pct"/>
          </w:tcPr>
          <w:p w14:paraId="0E239C4E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07300A59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590999AD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 xml:space="preserve">Машиностроение. 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6059552B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53107D93" w14:textId="32878E2F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3AAE4466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1184D79D" w14:textId="77777777" w:rsidTr="00DA2F45">
        <w:trPr>
          <w:trHeight w:val="159"/>
        </w:trPr>
        <w:tc>
          <w:tcPr>
            <w:tcW w:w="385" w:type="pct"/>
          </w:tcPr>
          <w:p w14:paraId="164A5A16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3D6EAEFF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5A3C3E88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Химическая промышленность. Лесная промышленность.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5437D5B3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215EB67E" w14:textId="15667632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498BC156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42ED0461" w14:textId="77777777" w:rsidTr="00DA2F45">
        <w:trPr>
          <w:trHeight w:val="159"/>
        </w:trPr>
        <w:tc>
          <w:tcPr>
            <w:tcW w:w="385" w:type="pct"/>
          </w:tcPr>
          <w:p w14:paraId="30504D92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13BCA1F9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469E8F52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Сельское хозяйство.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4BED09AA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7E399F32" w14:textId="16D11CD4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039D41AC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5FA884E4" w14:textId="77777777" w:rsidTr="00DA2F45">
        <w:trPr>
          <w:trHeight w:val="159"/>
        </w:trPr>
        <w:tc>
          <w:tcPr>
            <w:tcW w:w="385" w:type="pct"/>
          </w:tcPr>
          <w:p w14:paraId="19CDCD1D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07429D24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21932C1F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Товарное и потребительское сельское хозяйство.</w:t>
            </w:r>
          </w:p>
          <w:p w14:paraId="26106406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5DDA0DF3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2B4974A8" w14:textId="6F4BC17C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3C0D2746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5BB10159" w14:textId="77777777" w:rsidTr="00DA2F45">
        <w:trPr>
          <w:trHeight w:val="159"/>
        </w:trPr>
        <w:tc>
          <w:tcPr>
            <w:tcW w:w="385" w:type="pct"/>
          </w:tcPr>
          <w:p w14:paraId="5EFEFE36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776B4038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688BA60B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 xml:space="preserve">Транспорт мира. </w:t>
            </w:r>
          </w:p>
          <w:p w14:paraId="506DDE05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Практическая работа № 6.</w:t>
            </w:r>
          </w:p>
          <w:p w14:paraId="21EB407B" w14:textId="5B808B2B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28F2">
              <w:rPr>
                <w:rFonts w:cs="Times New Roman"/>
                <w:color w:val="000000" w:themeColor="text1"/>
              </w:rPr>
              <w:t>Характеристика главных центров современного мирового хозяйства</w:t>
            </w:r>
            <w:r w:rsidR="00B53777">
              <w:rPr>
                <w:rFonts w:cs="Times New Roman"/>
                <w:color w:val="000000" w:themeColor="text1"/>
              </w:rPr>
              <w:t>.</w:t>
            </w:r>
          </w:p>
          <w:p w14:paraId="59158048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28E71C94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49E91FEA" w14:textId="484AB565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0F7A2383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1F965607" w14:textId="77777777" w:rsidTr="00DA2F45">
        <w:trPr>
          <w:trHeight w:val="159"/>
        </w:trPr>
        <w:tc>
          <w:tcPr>
            <w:tcW w:w="385" w:type="pct"/>
          </w:tcPr>
          <w:p w14:paraId="308DAC58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46196CDB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5871F2EF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 xml:space="preserve">Международные экономические отношения. 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2681B1D0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0A28AFD2" w14:textId="751DCD90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55EDD1CC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54F8E76F" w14:textId="77777777" w:rsidTr="00DA2F45">
        <w:trPr>
          <w:trHeight w:val="159"/>
        </w:trPr>
        <w:tc>
          <w:tcPr>
            <w:tcW w:w="385" w:type="pct"/>
          </w:tcPr>
          <w:p w14:paraId="656F18FE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721EA8EE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1D439871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Свободные экономические зоны (СЭЗ).</w:t>
            </w:r>
          </w:p>
          <w:p w14:paraId="453BE2C5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2577707E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4F216E8A" w14:textId="13640068" w:rsidR="00B065AA" w:rsidRPr="00B065AA" w:rsidRDefault="00B065AA" w:rsidP="00303348">
            <w:pPr>
              <w:suppressAutoHyphens/>
              <w:jc w:val="center"/>
              <w:rPr>
                <w:bCs/>
                <w:lang w:eastAsia="zh-CN"/>
              </w:rPr>
            </w:pPr>
          </w:p>
        </w:tc>
        <w:tc>
          <w:tcPr>
            <w:tcW w:w="538" w:type="pct"/>
          </w:tcPr>
          <w:p w14:paraId="509A92A7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4F9208CC" w14:textId="77777777" w:rsidTr="00DA2F45">
        <w:trPr>
          <w:trHeight w:val="159"/>
        </w:trPr>
        <w:tc>
          <w:tcPr>
            <w:tcW w:w="385" w:type="pct"/>
          </w:tcPr>
          <w:p w14:paraId="6BD37433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2A1DB16E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502C87D3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Международные услуги. Международный туризм. Практическая работа №7.</w:t>
            </w:r>
          </w:p>
          <w:p w14:paraId="576392B3" w14:textId="77777777" w:rsidR="00B065AA" w:rsidRPr="009F28F2" w:rsidRDefault="00B065AA" w:rsidP="00303348">
            <w:pPr>
              <w:pStyle w:val="1"/>
              <w:widowControl w:val="0"/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9F28F2">
              <w:rPr>
                <w:rFonts w:cs="Times New Roman"/>
                <w:color w:val="000000" w:themeColor="text1"/>
              </w:rPr>
              <w:t>Определение основных направлений международной торговли.</w:t>
            </w:r>
          </w:p>
          <w:p w14:paraId="21FFD032" w14:textId="77777777" w:rsidR="00B065AA" w:rsidRPr="009F28F2" w:rsidRDefault="00B065AA" w:rsidP="00303348">
            <w:pPr>
              <w:pStyle w:val="1"/>
              <w:widowControl w:val="0"/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481" w:type="pct"/>
            <w:shd w:val="clear" w:color="auto" w:fill="auto"/>
            <w:noWrap/>
            <w:hideMark/>
          </w:tcPr>
          <w:p w14:paraId="6DE2C89B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42C5228C" w14:textId="7E704941" w:rsidR="00B065AA" w:rsidRPr="00B065AA" w:rsidRDefault="00B065AA" w:rsidP="00FA28D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" w:type="pct"/>
          </w:tcPr>
          <w:p w14:paraId="1FCB2689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49594CF4" w14:textId="77777777" w:rsidTr="00DA2F45">
        <w:trPr>
          <w:trHeight w:val="159"/>
        </w:trPr>
        <w:tc>
          <w:tcPr>
            <w:tcW w:w="385" w:type="pct"/>
          </w:tcPr>
          <w:p w14:paraId="30684856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 w:val="restart"/>
            <w:shd w:val="clear" w:color="auto" w:fill="auto"/>
            <w:noWrap/>
            <w:vAlign w:val="bottom"/>
            <w:hideMark/>
          </w:tcPr>
          <w:p w14:paraId="2BABD6FF" w14:textId="77777777" w:rsidR="00B065AA" w:rsidRPr="00B065AA" w:rsidRDefault="00B065AA" w:rsidP="00303348">
            <w:pPr>
              <w:pStyle w:val="1"/>
              <w:spacing w:after="0"/>
              <w:jc w:val="both"/>
              <w:outlineLvl w:val="0"/>
              <w:rPr>
                <w:rFonts w:cs="Times New Roman"/>
                <w:b/>
                <w:color w:val="000000" w:themeColor="text1"/>
              </w:rPr>
            </w:pPr>
            <w:r w:rsidRPr="00B065AA">
              <w:rPr>
                <w:rFonts w:cs="Times New Roman"/>
                <w:b/>
                <w:bCs/>
                <w:color w:val="000000" w:themeColor="text1"/>
              </w:rPr>
              <w:t>Тема 6. Глобальные проблемы человечества (2 часа)</w:t>
            </w:r>
          </w:p>
          <w:p w14:paraId="7A63C09C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5FE127EA" w14:textId="77777777" w:rsidR="00B065AA" w:rsidRPr="009F28F2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9F28F2">
              <w:rPr>
                <w:rFonts w:eastAsia="Times New Roman" w:cs="Times New Roman"/>
              </w:rPr>
              <w:t>Понятие о глобальных проблемах.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5BC536F7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542DBCED" w14:textId="34B73AA6" w:rsidR="00B065AA" w:rsidRPr="00B065AA" w:rsidRDefault="00B065AA" w:rsidP="00FA28D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" w:type="pct"/>
          </w:tcPr>
          <w:p w14:paraId="79B5AA75" w14:textId="77777777" w:rsidR="00B065AA" w:rsidRPr="00B065AA" w:rsidRDefault="00B065AA" w:rsidP="00303348">
            <w:pPr>
              <w:rPr>
                <w:bCs/>
              </w:rPr>
            </w:pPr>
          </w:p>
        </w:tc>
      </w:tr>
      <w:tr w:rsidR="00B065AA" w:rsidRPr="00B065AA" w14:paraId="10ECA067" w14:textId="77777777" w:rsidTr="00DA2F45">
        <w:trPr>
          <w:trHeight w:val="159"/>
        </w:trPr>
        <w:tc>
          <w:tcPr>
            <w:tcW w:w="385" w:type="pct"/>
          </w:tcPr>
          <w:p w14:paraId="01EA0FA0" w14:textId="77777777" w:rsidR="00B065AA" w:rsidRPr="00B065AA" w:rsidRDefault="00B065AA" w:rsidP="00303348">
            <w:pPr>
              <w:pStyle w:val="a4"/>
              <w:numPr>
                <w:ilvl w:val="0"/>
                <w:numId w:val="21"/>
              </w:numPr>
              <w:suppressAutoHyphens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308" w:type="pct"/>
            <w:vMerge/>
            <w:shd w:val="clear" w:color="auto" w:fill="auto"/>
            <w:noWrap/>
            <w:vAlign w:val="bottom"/>
            <w:hideMark/>
          </w:tcPr>
          <w:p w14:paraId="0B661E95" w14:textId="77777777" w:rsidR="00B065AA" w:rsidRPr="00B065AA" w:rsidRDefault="00B065AA" w:rsidP="00303348"/>
        </w:tc>
        <w:tc>
          <w:tcPr>
            <w:tcW w:w="1784" w:type="pct"/>
            <w:shd w:val="clear" w:color="auto" w:fill="auto"/>
            <w:noWrap/>
            <w:hideMark/>
          </w:tcPr>
          <w:p w14:paraId="67AFE91C" w14:textId="77777777" w:rsidR="00B065AA" w:rsidRPr="00B065AA" w:rsidRDefault="00B065AA" w:rsidP="00303348">
            <w:pPr>
              <w:pStyle w:val="1"/>
              <w:widowControl w:val="0"/>
              <w:tabs>
                <w:tab w:val="left" w:pos="4995"/>
              </w:tabs>
              <w:spacing w:after="0" w:line="240" w:lineRule="auto"/>
              <w:rPr>
                <w:rFonts w:eastAsia="Times New Roman" w:cs="Times New Roman"/>
              </w:rPr>
            </w:pPr>
            <w:r w:rsidRPr="00B065AA">
              <w:rPr>
                <w:rFonts w:eastAsia="Times New Roman" w:cs="Times New Roman"/>
              </w:rPr>
              <w:t>Стратегия устойчивого развития.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14:paraId="628EC3BB" w14:textId="77777777" w:rsidR="00B065AA" w:rsidRPr="00B065AA" w:rsidRDefault="00B065AA" w:rsidP="00303348">
            <w:r w:rsidRPr="00B065AA">
              <w:rPr>
                <w:bCs/>
              </w:rPr>
              <w:t>1</w:t>
            </w:r>
          </w:p>
        </w:tc>
        <w:tc>
          <w:tcPr>
            <w:tcW w:w="504" w:type="pct"/>
          </w:tcPr>
          <w:p w14:paraId="53C346B5" w14:textId="7451CBD7" w:rsidR="00B065AA" w:rsidRPr="00B065AA" w:rsidRDefault="00B065AA" w:rsidP="00FA28D6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" w:type="pct"/>
          </w:tcPr>
          <w:p w14:paraId="057C699F" w14:textId="77777777" w:rsidR="00B065AA" w:rsidRPr="00B065AA" w:rsidRDefault="00B065AA" w:rsidP="00303348">
            <w:pPr>
              <w:rPr>
                <w:bCs/>
              </w:rPr>
            </w:pPr>
          </w:p>
        </w:tc>
      </w:tr>
      <w:bookmarkEnd w:id="0"/>
    </w:tbl>
    <w:p w14:paraId="60D24644" w14:textId="77777777" w:rsidR="00056646" w:rsidRDefault="00056646" w:rsidP="00D75109">
      <w:pPr>
        <w:pStyle w:val="1"/>
        <w:tabs>
          <w:tab w:val="left" w:pos="2168"/>
        </w:tabs>
        <w:rPr>
          <w:b/>
          <w:color w:val="000000" w:themeColor="text1"/>
          <w:sz w:val="28"/>
          <w:szCs w:val="28"/>
        </w:rPr>
      </w:pPr>
    </w:p>
    <w:sectPr w:rsidR="00056646" w:rsidSect="007E0A3E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551B9" w14:textId="77777777" w:rsidR="008B6247" w:rsidRDefault="008B6247" w:rsidP="009F4B08">
      <w:r>
        <w:separator/>
      </w:r>
    </w:p>
  </w:endnote>
  <w:endnote w:type="continuationSeparator" w:id="0">
    <w:p w14:paraId="6DF82AF6" w14:textId="77777777" w:rsidR="008B6247" w:rsidRDefault="008B6247" w:rsidP="009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16EF" w14:textId="77777777" w:rsidR="002F05B6" w:rsidRDefault="0000000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E41">
      <w:rPr>
        <w:noProof/>
      </w:rPr>
      <w:t>2</w:t>
    </w:r>
    <w:r>
      <w:rPr>
        <w:noProof/>
      </w:rPr>
      <w:fldChar w:fldCharType="end"/>
    </w:r>
  </w:p>
  <w:p w14:paraId="1E4A9EB3" w14:textId="77777777" w:rsidR="002F05B6" w:rsidRDefault="002F05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217A0" w14:textId="77777777" w:rsidR="008B6247" w:rsidRDefault="008B6247" w:rsidP="009F4B08">
      <w:r>
        <w:separator/>
      </w:r>
    </w:p>
  </w:footnote>
  <w:footnote w:type="continuationSeparator" w:id="0">
    <w:p w14:paraId="4E268C61" w14:textId="77777777" w:rsidR="008B6247" w:rsidRDefault="008B6247" w:rsidP="009F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7EE8"/>
    <w:multiLevelType w:val="hybridMultilevel"/>
    <w:tmpl w:val="C77C5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30FB"/>
    <w:multiLevelType w:val="hybridMultilevel"/>
    <w:tmpl w:val="B9A0C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42E"/>
    <w:multiLevelType w:val="hybridMultilevel"/>
    <w:tmpl w:val="19923D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107"/>
    <w:multiLevelType w:val="multilevel"/>
    <w:tmpl w:val="D61ECCDC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17A1437D"/>
    <w:multiLevelType w:val="multilevel"/>
    <w:tmpl w:val="8F066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B361C8C"/>
    <w:multiLevelType w:val="hybridMultilevel"/>
    <w:tmpl w:val="DBDC0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0AFD"/>
    <w:multiLevelType w:val="hybridMultilevel"/>
    <w:tmpl w:val="84927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E4B8E"/>
    <w:multiLevelType w:val="multilevel"/>
    <w:tmpl w:val="A82C4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746979"/>
    <w:multiLevelType w:val="hybridMultilevel"/>
    <w:tmpl w:val="39049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045F"/>
    <w:multiLevelType w:val="multilevel"/>
    <w:tmpl w:val="B64E5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93F6677"/>
    <w:multiLevelType w:val="hybridMultilevel"/>
    <w:tmpl w:val="783AD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63ED2"/>
    <w:multiLevelType w:val="hybridMultilevel"/>
    <w:tmpl w:val="A0D22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7FA2"/>
    <w:multiLevelType w:val="hybridMultilevel"/>
    <w:tmpl w:val="0A746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C56A2"/>
    <w:multiLevelType w:val="multilevel"/>
    <w:tmpl w:val="B64E5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FF93CBF"/>
    <w:multiLevelType w:val="hybridMultilevel"/>
    <w:tmpl w:val="6F8244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F8123A"/>
    <w:multiLevelType w:val="hybridMultilevel"/>
    <w:tmpl w:val="C220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F4FC0"/>
    <w:multiLevelType w:val="hybridMultilevel"/>
    <w:tmpl w:val="92B46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FC69CB"/>
    <w:multiLevelType w:val="hybridMultilevel"/>
    <w:tmpl w:val="DE40D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24FAF"/>
    <w:multiLevelType w:val="hybridMultilevel"/>
    <w:tmpl w:val="6DDAE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12FCF"/>
    <w:multiLevelType w:val="hybridMultilevel"/>
    <w:tmpl w:val="C2CC8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D10"/>
    <w:multiLevelType w:val="hybridMultilevel"/>
    <w:tmpl w:val="B1C43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686498">
    <w:abstractNumId w:val="3"/>
  </w:num>
  <w:num w:numId="2" w16cid:durableId="1876505446">
    <w:abstractNumId w:val="9"/>
  </w:num>
  <w:num w:numId="3" w16cid:durableId="258635187">
    <w:abstractNumId w:val="4"/>
  </w:num>
  <w:num w:numId="4" w16cid:durableId="1341541816">
    <w:abstractNumId w:val="7"/>
  </w:num>
  <w:num w:numId="5" w16cid:durableId="1460952953">
    <w:abstractNumId w:val="15"/>
  </w:num>
  <w:num w:numId="6" w16cid:durableId="594947936">
    <w:abstractNumId w:val="18"/>
  </w:num>
  <w:num w:numId="7" w16cid:durableId="1115827721">
    <w:abstractNumId w:val="2"/>
  </w:num>
  <w:num w:numId="8" w16cid:durableId="1787118641">
    <w:abstractNumId w:val="20"/>
  </w:num>
  <w:num w:numId="9" w16cid:durableId="1776514576">
    <w:abstractNumId w:val="12"/>
  </w:num>
  <w:num w:numId="10" w16cid:durableId="472528614">
    <w:abstractNumId w:val="10"/>
  </w:num>
  <w:num w:numId="11" w16cid:durableId="1123308060">
    <w:abstractNumId w:val="8"/>
  </w:num>
  <w:num w:numId="12" w16cid:durableId="955794489">
    <w:abstractNumId w:val="0"/>
  </w:num>
  <w:num w:numId="13" w16cid:durableId="1678381115">
    <w:abstractNumId w:val="1"/>
  </w:num>
  <w:num w:numId="14" w16cid:durableId="1230581423">
    <w:abstractNumId w:val="11"/>
  </w:num>
  <w:num w:numId="15" w16cid:durableId="1942103081">
    <w:abstractNumId w:val="17"/>
  </w:num>
  <w:num w:numId="16" w16cid:durableId="1143814828">
    <w:abstractNumId w:val="19"/>
  </w:num>
  <w:num w:numId="17" w16cid:durableId="1792479948">
    <w:abstractNumId w:val="5"/>
  </w:num>
  <w:num w:numId="18" w16cid:durableId="1277130762">
    <w:abstractNumId w:val="6"/>
  </w:num>
  <w:num w:numId="19" w16cid:durableId="1391147195">
    <w:abstractNumId w:val="14"/>
  </w:num>
  <w:num w:numId="20" w16cid:durableId="1563634989">
    <w:abstractNumId w:val="13"/>
  </w:num>
  <w:num w:numId="21" w16cid:durableId="12140795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52"/>
    <w:rsid w:val="000003D7"/>
    <w:rsid w:val="000112D7"/>
    <w:rsid w:val="0001376E"/>
    <w:rsid w:val="00046B8F"/>
    <w:rsid w:val="00056646"/>
    <w:rsid w:val="00063A11"/>
    <w:rsid w:val="00082C52"/>
    <w:rsid w:val="000857E3"/>
    <w:rsid w:val="000C2D75"/>
    <w:rsid w:val="00126ED8"/>
    <w:rsid w:val="00127BD3"/>
    <w:rsid w:val="001507B0"/>
    <w:rsid w:val="00154EB6"/>
    <w:rsid w:val="00170E6C"/>
    <w:rsid w:val="0017280E"/>
    <w:rsid w:val="001738F2"/>
    <w:rsid w:val="001A3B0E"/>
    <w:rsid w:val="001B39CE"/>
    <w:rsid w:val="001D6B8C"/>
    <w:rsid w:val="00275DF1"/>
    <w:rsid w:val="002D6ED8"/>
    <w:rsid w:val="002F05B6"/>
    <w:rsid w:val="00303348"/>
    <w:rsid w:val="00317869"/>
    <w:rsid w:val="00356843"/>
    <w:rsid w:val="00383B71"/>
    <w:rsid w:val="003A7A22"/>
    <w:rsid w:val="003C70DD"/>
    <w:rsid w:val="003D0050"/>
    <w:rsid w:val="003E3EEB"/>
    <w:rsid w:val="003F4F43"/>
    <w:rsid w:val="00441391"/>
    <w:rsid w:val="0044248D"/>
    <w:rsid w:val="004D192B"/>
    <w:rsid w:val="004E2E41"/>
    <w:rsid w:val="004F2331"/>
    <w:rsid w:val="00524ABC"/>
    <w:rsid w:val="005C3364"/>
    <w:rsid w:val="00621391"/>
    <w:rsid w:val="00641A28"/>
    <w:rsid w:val="00644E54"/>
    <w:rsid w:val="00672BDF"/>
    <w:rsid w:val="00683976"/>
    <w:rsid w:val="006A3585"/>
    <w:rsid w:val="006A7D70"/>
    <w:rsid w:val="006B73F0"/>
    <w:rsid w:val="006C73D9"/>
    <w:rsid w:val="006D0CE2"/>
    <w:rsid w:val="006E561A"/>
    <w:rsid w:val="006F0B45"/>
    <w:rsid w:val="006F1B86"/>
    <w:rsid w:val="006F3902"/>
    <w:rsid w:val="007046ED"/>
    <w:rsid w:val="00723A46"/>
    <w:rsid w:val="007549D9"/>
    <w:rsid w:val="007858E7"/>
    <w:rsid w:val="007B66C4"/>
    <w:rsid w:val="007E0A3E"/>
    <w:rsid w:val="007E6B64"/>
    <w:rsid w:val="008453A6"/>
    <w:rsid w:val="00857FDB"/>
    <w:rsid w:val="00873FC3"/>
    <w:rsid w:val="008770E6"/>
    <w:rsid w:val="008B6247"/>
    <w:rsid w:val="008C5C1F"/>
    <w:rsid w:val="008F620C"/>
    <w:rsid w:val="00917490"/>
    <w:rsid w:val="009308BB"/>
    <w:rsid w:val="00941BDF"/>
    <w:rsid w:val="00960BC5"/>
    <w:rsid w:val="009662AC"/>
    <w:rsid w:val="00974194"/>
    <w:rsid w:val="0097446D"/>
    <w:rsid w:val="009811F6"/>
    <w:rsid w:val="00984995"/>
    <w:rsid w:val="00994DB0"/>
    <w:rsid w:val="009C5D53"/>
    <w:rsid w:val="009E393E"/>
    <w:rsid w:val="009F28F2"/>
    <w:rsid w:val="009F4B08"/>
    <w:rsid w:val="00A27CA6"/>
    <w:rsid w:val="00AC05E5"/>
    <w:rsid w:val="00B065AA"/>
    <w:rsid w:val="00B16EA3"/>
    <w:rsid w:val="00B400D9"/>
    <w:rsid w:val="00B53777"/>
    <w:rsid w:val="00B673D0"/>
    <w:rsid w:val="00B81AC9"/>
    <w:rsid w:val="00BD6B5A"/>
    <w:rsid w:val="00BF5B7E"/>
    <w:rsid w:val="00BF735E"/>
    <w:rsid w:val="00C0525F"/>
    <w:rsid w:val="00C170B0"/>
    <w:rsid w:val="00C43D4A"/>
    <w:rsid w:val="00CB45A4"/>
    <w:rsid w:val="00CB78DB"/>
    <w:rsid w:val="00CD5E8D"/>
    <w:rsid w:val="00D262FD"/>
    <w:rsid w:val="00D40659"/>
    <w:rsid w:val="00D43EA9"/>
    <w:rsid w:val="00D63F24"/>
    <w:rsid w:val="00D75109"/>
    <w:rsid w:val="00D75C80"/>
    <w:rsid w:val="00D807B7"/>
    <w:rsid w:val="00D90F93"/>
    <w:rsid w:val="00D95380"/>
    <w:rsid w:val="00D954B0"/>
    <w:rsid w:val="00D96252"/>
    <w:rsid w:val="00DA2F45"/>
    <w:rsid w:val="00DF5794"/>
    <w:rsid w:val="00E052FB"/>
    <w:rsid w:val="00E24237"/>
    <w:rsid w:val="00E4162E"/>
    <w:rsid w:val="00E54CD9"/>
    <w:rsid w:val="00EF199D"/>
    <w:rsid w:val="00F17A7F"/>
    <w:rsid w:val="00F20A68"/>
    <w:rsid w:val="00F5189A"/>
    <w:rsid w:val="00F77F16"/>
    <w:rsid w:val="00F96D68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8369"/>
  <w15:docId w15:val="{0647FB41-1B35-4E54-83BE-03837254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2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96252"/>
    <w:rPr>
      <w:sz w:val="24"/>
      <w:szCs w:val="24"/>
      <w:lang w:eastAsia="ar-SA"/>
    </w:rPr>
  </w:style>
  <w:style w:type="paragraph" w:styleId="a4">
    <w:name w:val="List Paragraph"/>
    <w:basedOn w:val="a"/>
    <w:link w:val="a3"/>
    <w:uiPriority w:val="34"/>
    <w:qFormat/>
    <w:rsid w:val="00D96252"/>
    <w:pPr>
      <w:suppressAutoHyphens/>
      <w:ind w:left="720"/>
      <w:contextualSpacing/>
    </w:pPr>
    <w:rPr>
      <w:rFonts w:ascii="Calibri" w:eastAsia="Calibri" w:hAnsi="Calibri"/>
      <w:lang w:eastAsia="ar-SA"/>
    </w:rPr>
  </w:style>
  <w:style w:type="paragraph" w:customStyle="1" w:styleId="1">
    <w:name w:val="Обычный1"/>
    <w:qFormat/>
    <w:rsid w:val="00E4162E"/>
    <w:pPr>
      <w:tabs>
        <w:tab w:val="left" w:pos="708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customStyle="1" w:styleId="c5">
    <w:name w:val="c5"/>
    <w:basedOn w:val="a0"/>
    <w:qFormat/>
    <w:rsid w:val="00723A46"/>
  </w:style>
  <w:style w:type="paragraph" w:styleId="a5">
    <w:name w:val="Title"/>
    <w:basedOn w:val="1"/>
    <w:link w:val="a6"/>
    <w:qFormat/>
    <w:rsid w:val="00723A46"/>
    <w:pPr>
      <w:suppressLineNumbers/>
      <w:spacing w:before="120" w:after="120"/>
    </w:pPr>
    <w:rPr>
      <w:rFonts w:cs="Mangal"/>
      <w:i/>
      <w:iCs/>
    </w:rPr>
  </w:style>
  <w:style w:type="character" w:customStyle="1" w:styleId="a6">
    <w:name w:val="Заголовок Знак"/>
    <w:basedOn w:val="a0"/>
    <w:link w:val="a5"/>
    <w:rsid w:val="00723A46"/>
    <w:rPr>
      <w:rFonts w:ascii="Times New Roman" w:eastAsia="Droid Sans Fallback" w:hAnsi="Times New Roman" w:cs="Mangal"/>
      <w:i/>
      <w:iCs/>
      <w:color w:val="00000A"/>
      <w:sz w:val="24"/>
      <w:szCs w:val="24"/>
      <w:lang w:eastAsia="zh-CN" w:bidi="hi-IN"/>
    </w:rPr>
  </w:style>
  <w:style w:type="paragraph" w:styleId="2">
    <w:name w:val="Body Text Indent 2"/>
    <w:basedOn w:val="1"/>
    <w:link w:val="20"/>
    <w:uiPriority w:val="99"/>
    <w:unhideWhenUsed/>
    <w:qFormat/>
    <w:rsid w:val="00723A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23A46"/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a7">
    <w:name w:val="Normal (Web)"/>
    <w:basedOn w:val="1"/>
    <w:uiPriority w:val="99"/>
    <w:unhideWhenUsed/>
    <w:qFormat/>
    <w:rsid w:val="00723A46"/>
    <w:pPr>
      <w:spacing w:beforeAutospacing="1" w:afterAutospacing="1"/>
    </w:pPr>
  </w:style>
  <w:style w:type="paragraph" w:styleId="a8">
    <w:name w:val="header"/>
    <w:basedOn w:val="a"/>
    <w:link w:val="a9"/>
    <w:uiPriority w:val="99"/>
    <w:semiHidden/>
    <w:unhideWhenUsed/>
    <w:rsid w:val="009F4B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4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4B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4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0B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0B4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056646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56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8DA5C-937B-448B-ACEF-E930342B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mfmf</dc:creator>
  <cp:lastModifiedBy>Геращенко</cp:lastModifiedBy>
  <cp:revision>11</cp:revision>
  <cp:lastPrinted>2020-11-16T07:43:00Z</cp:lastPrinted>
  <dcterms:created xsi:type="dcterms:W3CDTF">2022-08-23T03:51:00Z</dcterms:created>
  <dcterms:modified xsi:type="dcterms:W3CDTF">2023-09-27T13:36:00Z</dcterms:modified>
</cp:coreProperties>
</file>