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E0" w:rsidRPr="003C1BE0" w:rsidRDefault="003C1BE0" w:rsidP="003C1BE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  <w:t>Указ Президента РФ от 2 марта 2018 г. N 94 "Об учреждении знака отличия "За наставничество"</w:t>
      </w:r>
    </w:p>
    <w:p w:rsidR="003C1BE0" w:rsidRPr="003C1BE0" w:rsidRDefault="003C1BE0" w:rsidP="003C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12 марта 2018</w:t>
      </w:r>
    </w:p>
    <w:p w:rsidR="003C1BE0" w:rsidRPr="003C1BE0" w:rsidRDefault="003C1BE0" w:rsidP="003C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0"/>
      <w:bookmarkEnd w:id="0"/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В целях дальнейшего совершенствования государственной наградной системы Российской Федерации постановляю:</w:t>
      </w:r>
    </w:p>
    <w:p w:rsidR="003C1BE0" w:rsidRPr="003C1BE0" w:rsidRDefault="003C1BE0" w:rsidP="003C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1. Учредить знак отличия "За наставничество".</w:t>
      </w:r>
    </w:p>
    <w:p w:rsidR="003C1BE0" w:rsidRPr="003C1BE0" w:rsidRDefault="003C1BE0" w:rsidP="003C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2. Утвердить прилагаемые:</w:t>
      </w:r>
    </w:p>
    <w:p w:rsidR="003C1BE0" w:rsidRPr="003C1BE0" w:rsidRDefault="003C1BE0" w:rsidP="003C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а) </w:t>
      </w:r>
      <w:hyperlink r:id="rId4" w:anchor="1000" w:history="1">
        <w:r w:rsidRPr="003C1BE0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</w:rPr>
          <w:t>Положение</w:t>
        </w:r>
      </w:hyperlink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 о знаке отличия "За наставничество";</w:t>
      </w:r>
    </w:p>
    <w:p w:rsidR="003C1BE0" w:rsidRPr="003C1BE0" w:rsidRDefault="003C1BE0" w:rsidP="003C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б) </w:t>
      </w:r>
      <w:hyperlink r:id="rId5" w:anchor="2000" w:history="1">
        <w:r w:rsidRPr="003C1BE0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</w:rPr>
          <w:t>описание</w:t>
        </w:r>
      </w:hyperlink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 знака отличия "За наставничество";</w:t>
      </w:r>
    </w:p>
    <w:p w:rsidR="003C1BE0" w:rsidRPr="003C1BE0" w:rsidRDefault="003C1BE0" w:rsidP="003C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в) </w:t>
      </w:r>
      <w:hyperlink r:id="rId6" w:anchor="3000" w:history="1">
        <w:r w:rsidRPr="003C1BE0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</w:rPr>
          <w:t>рисунок</w:t>
        </w:r>
      </w:hyperlink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 знака отличия "За наставничество".</w:t>
      </w:r>
    </w:p>
    <w:p w:rsidR="003C1BE0" w:rsidRPr="003C1BE0" w:rsidRDefault="003C1BE0" w:rsidP="003C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</w:t>
      </w:r>
      <w:proofErr w:type="gramStart"/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Внести в Указ Президента Российской Федерации от 7 сентября 2010 г. N 1099 "О мерах по совершенствованию государственной наградной системы Российской Федерации" (Собрание законодательства Российской Федерации, 2010, N 37, ст. 4643; 2011, N 51, ст. 7459; 2012, N 12, ст. 1396; N 16, ст. 1840; N 19, ст. 2326; N 44, ст. 5996;</w:t>
      </w:r>
      <w:proofErr w:type="gramEnd"/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2013, N 3, ст. 171; N 13, ст. 1529; N 26, ст. 3310; 2014, N 27, ст. 3754; N 30, ст. 4286; N 52, ст. 7751; 2015, N 12, ст. 1738; N 14, ст. 2107; N 18, ст. 2692; 2016, N 1, ст. 206; N 50, ст. 7078; N 52, ст. 7603;</w:t>
      </w:r>
      <w:proofErr w:type="gramEnd"/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2017, N 26, ст. 3828), в Положение о государственных наградах Российской Федерации и Положение о знаке отличия "За безупречную службу", утвержденные этим Указом, следующие изменения:</w:t>
      </w:r>
      <w:proofErr w:type="gramEnd"/>
    </w:p>
    <w:p w:rsidR="003C1BE0" w:rsidRPr="003C1BE0" w:rsidRDefault="003C1BE0" w:rsidP="003C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а) подпункт "в" пункта 2 Указа изложить в следующей редакции:</w:t>
      </w:r>
    </w:p>
    <w:p w:rsidR="003C1BE0" w:rsidRPr="003C1BE0" w:rsidRDefault="003C1BE0" w:rsidP="003C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"в) знаки отличия Российской Федерации:</w:t>
      </w:r>
    </w:p>
    <w:p w:rsidR="003C1BE0" w:rsidRPr="003C1BE0" w:rsidRDefault="003C1BE0" w:rsidP="003C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знак отличия - Георгиевский крест;</w:t>
      </w:r>
    </w:p>
    <w:p w:rsidR="003C1BE0" w:rsidRPr="003C1BE0" w:rsidRDefault="003C1BE0" w:rsidP="003C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знак отличия "За благодеяние";</w:t>
      </w:r>
    </w:p>
    <w:p w:rsidR="003C1BE0" w:rsidRPr="003C1BE0" w:rsidRDefault="003C1BE0" w:rsidP="003C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знак отличия "За наставничество";</w:t>
      </w:r>
    </w:p>
    <w:p w:rsidR="003C1BE0" w:rsidRPr="003C1BE0" w:rsidRDefault="003C1BE0" w:rsidP="003C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знак отличия "За безупречную службу"</w:t>
      </w:r>
      <w:proofErr w:type="gramStart"/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;"</w:t>
      </w:r>
      <w:proofErr w:type="gramEnd"/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3C1BE0" w:rsidRPr="003C1BE0" w:rsidRDefault="003C1BE0" w:rsidP="003C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б) в Положении о государственных наградах Российской Федерации:</w:t>
      </w:r>
    </w:p>
    <w:p w:rsidR="003C1BE0" w:rsidRPr="003C1BE0" w:rsidRDefault="003C1BE0" w:rsidP="003C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подпункт "ж" пункта 58 изложить в следующей редакции:</w:t>
      </w:r>
    </w:p>
    <w:p w:rsidR="003C1BE0" w:rsidRPr="003C1BE0" w:rsidRDefault="003C1BE0" w:rsidP="003C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"ж) на правой стороне груди носятся:</w:t>
      </w:r>
    </w:p>
    <w:p w:rsidR="003C1BE0" w:rsidRPr="003C1BE0" w:rsidRDefault="003C1BE0" w:rsidP="003C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знак ордена Святой великомученицы Екатерины на банте;</w:t>
      </w:r>
    </w:p>
    <w:p w:rsidR="003C1BE0" w:rsidRPr="003C1BE0" w:rsidRDefault="003C1BE0" w:rsidP="003C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знак отличия "За благодеяние";</w:t>
      </w:r>
    </w:p>
    <w:p w:rsidR="003C1BE0" w:rsidRPr="003C1BE0" w:rsidRDefault="003C1BE0" w:rsidP="003C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знак отличия "За наставничество";</w:t>
      </w:r>
    </w:p>
    <w:p w:rsidR="003C1BE0" w:rsidRPr="003C1BE0" w:rsidRDefault="003C1BE0" w:rsidP="003C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знак отличия "За безупречную службу";</w:t>
      </w:r>
    </w:p>
    <w:p w:rsidR="003C1BE0" w:rsidRPr="003C1BE0" w:rsidRDefault="003C1BE0" w:rsidP="003C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нагрудный знак к почетному званию Российской Федерации;</w:t>
      </w:r>
    </w:p>
    <w:p w:rsidR="003C1BE0" w:rsidRPr="003C1BE0" w:rsidRDefault="003C1BE0" w:rsidP="003C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знаки орденов СССР, предназначенные для ношения без колодок, и нагрудные знаки к почетным званиям СССР и РСФСР</w:t>
      </w:r>
      <w:proofErr w:type="gramStart"/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.";</w:t>
      </w:r>
      <w:proofErr w:type="gramEnd"/>
    </w:p>
    <w:p w:rsidR="003C1BE0" w:rsidRPr="003C1BE0" w:rsidRDefault="003C1BE0" w:rsidP="003C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абзац третий пункта 59.1 изложить в следующей редакции:</w:t>
      </w:r>
    </w:p>
    <w:p w:rsidR="003C1BE0" w:rsidRPr="003C1BE0" w:rsidRDefault="003C1BE0" w:rsidP="003C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"Миниатюрные копии знака отличия "За благодеяние", знака отличия "За наставничество", знака отличия "За безупречную службу" и нагрудных знаков к почетным званиям Российской Федерации носятся на уровне петлицы левого лацкана гражданского костюма</w:t>
      </w:r>
      <w:proofErr w:type="gramStart"/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.";</w:t>
      </w:r>
      <w:proofErr w:type="gramEnd"/>
    </w:p>
    <w:p w:rsidR="003C1BE0" w:rsidRPr="003C1BE0" w:rsidRDefault="003C1BE0" w:rsidP="003C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в) пункт 4 Положения о знаке отличия "За безупречную службу" изложить в следующей редакции:</w:t>
      </w:r>
    </w:p>
    <w:p w:rsidR="003C1BE0" w:rsidRPr="003C1BE0" w:rsidRDefault="003C1BE0" w:rsidP="003C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"4. Знак отличия "За безупречную службу" носится на правой стороне груди после знака отличия "За наставничество", перед нагрудным знаком к почетному званию Российской Федерации и при наличии государственных наград СССР располагается выше их</w:t>
      </w:r>
      <w:proofErr w:type="gramStart"/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.".</w:t>
      </w:r>
      <w:proofErr w:type="gramEnd"/>
    </w:p>
    <w:p w:rsidR="003C1BE0" w:rsidRPr="003C1BE0" w:rsidRDefault="003C1BE0" w:rsidP="003C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4. Внести в Положение о знаке отличия "За благодеяние", утвержденное Указом Президента Российской Федерации от 3 мая 2012 г. N 573 "Об учреждении ордена Святой великомученицы Екатерины и знака отличия "За благодеяние" (Собрание законодательства Российской Федерации, 2012, N 19, ст. 2326), изменение, изложив пункт 2 в следующей редакции:</w:t>
      </w:r>
    </w:p>
    <w:p w:rsidR="003C1BE0" w:rsidRPr="003C1BE0" w:rsidRDefault="003C1BE0" w:rsidP="003C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"2. Знак отличия "За благодеяние" носится на правой стороне груди и располагается перед знаком отличия "За наставничество".".</w:t>
      </w:r>
    </w:p>
    <w:p w:rsidR="003C1BE0" w:rsidRPr="003C1BE0" w:rsidRDefault="003C1BE0" w:rsidP="003C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5. Настоящий Указ вступает в силу со дня его подписания.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7"/>
        <w:gridCol w:w="3567"/>
      </w:tblGrid>
      <w:tr w:rsidR="003C1BE0" w:rsidRPr="003C1BE0" w:rsidTr="003C1BE0">
        <w:tc>
          <w:tcPr>
            <w:tcW w:w="2500" w:type="pct"/>
            <w:hideMark/>
          </w:tcPr>
          <w:p w:rsidR="003C1BE0" w:rsidRPr="003C1BE0" w:rsidRDefault="003C1BE0" w:rsidP="003C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B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2500" w:type="pct"/>
            <w:hideMark/>
          </w:tcPr>
          <w:p w:rsidR="003C1BE0" w:rsidRPr="003C1BE0" w:rsidRDefault="003C1BE0" w:rsidP="003C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BE0">
              <w:rPr>
                <w:rFonts w:ascii="Times New Roman" w:eastAsia="Times New Roman" w:hAnsi="Times New Roman" w:cs="Times New Roman"/>
                <w:sz w:val="24"/>
                <w:szCs w:val="24"/>
              </w:rPr>
              <w:t>В. Путин</w:t>
            </w:r>
          </w:p>
        </w:tc>
      </w:tr>
    </w:tbl>
    <w:p w:rsidR="003C1BE0" w:rsidRPr="003C1BE0" w:rsidRDefault="003C1BE0" w:rsidP="003C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Москва, Кремль</w:t>
      </w: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 марта 2018 г.</w:t>
      </w: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N 94</w:t>
      </w:r>
    </w:p>
    <w:p w:rsidR="003C1BE0" w:rsidRPr="003C1BE0" w:rsidRDefault="003C1BE0" w:rsidP="003C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УТВЕРЖДЕНО</w:t>
      </w: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hyperlink r:id="rId7" w:anchor="0" w:history="1">
        <w:r w:rsidRPr="003C1BE0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</w:rPr>
          <w:t>Указом</w:t>
        </w:r>
      </w:hyperlink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 Президента</w:t>
      </w: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Российской Федерации</w:t>
      </w: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от 2 марта 2018 г. N 94</w:t>
      </w:r>
    </w:p>
    <w:p w:rsidR="003C1BE0" w:rsidRPr="003C1BE0" w:rsidRDefault="003C1BE0" w:rsidP="003C1B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Положение</w:t>
      </w:r>
      <w:r w:rsidRPr="003C1B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о знаке отличия "За наставничество"</w:t>
      </w:r>
    </w:p>
    <w:p w:rsidR="003C1BE0" w:rsidRPr="003C1BE0" w:rsidRDefault="003C1BE0" w:rsidP="003C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proofErr w:type="gramStart"/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 отличия "За наставничество" награждаются лучшие наставники молодежи из числа высококвалифицированных работников промышленности и сельского хозяйства, транспорта, инженерно-технических работников, государственных и муниципальных служащих, учителей, преподавателей и других работников образовательных организаций, врачей, работников культуры и деятелей искусства за личные заслуги на протяжении не менее пяти лет:</w:t>
      </w:r>
      <w:proofErr w:type="gramEnd"/>
    </w:p>
    <w:p w:rsidR="003C1BE0" w:rsidRPr="003C1BE0" w:rsidRDefault="003C1BE0" w:rsidP="003C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в содействии молодым рабочим и специалистам, в том числе молодым представителям творческих профессий, в успешном овладении ими профессиональными знаниями, навыками и умениями, в их профессиональном становлении;</w:t>
      </w:r>
    </w:p>
    <w:p w:rsidR="003C1BE0" w:rsidRPr="003C1BE0" w:rsidRDefault="003C1BE0" w:rsidP="003C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в приобретении молодыми рабочими и специалистами опыта работы по специальности, формировании у них практических знаний и навыков;</w:t>
      </w:r>
    </w:p>
    <w:p w:rsidR="003C1BE0" w:rsidRPr="003C1BE0" w:rsidRDefault="003C1BE0" w:rsidP="003C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в оказании постоянной и эффективной помощи молодым рабочим и специалистам в совершенствовании форм и методов работы;</w:t>
      </w:r>
    </w:p>
    <w:p w:rsidR="003C1BE0" w:rsidRPr="003C1BE0" w:rsidRDefault="003C1BE0" w:rsidP="003C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в проведении действенной работы по воспитанию молодых рабочих и специалистов, повышению их общественной активности и формированию гражданской позиции.</w:t>
      </w:r>
    </w:p>
    <w:p w:rsidR="003C1BE0" w:rsidRPr="003C1BE0" w:rsidRDefault="003C1BE0" w:rsidP="003C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2. Знак отличия "За наставничество" носится на правой стороне груди и располагается после знака отличия "За благодеяние".</w:t>
      </w:r>
    </w:p>
    <w:p w:rsidR="003C1BE0" w:rsidRPr="003C1BE0" w:rsidRDefault="003C1BE0" w:rsidP="003C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3. Для особых случаев и возможного повседневного ношения предусматривается ношение миниатюрной копии знака отличия "За наставничество". Миниатюрная копия знака отличия "За наставничество" носится на левой стороне груди.</w:t>
      </w:r>
    </w:p>
    <w:p w:rsidR="003C1BE0" w:rsidRPr="003C1BE0" w:rsidRDefault="003C1BE0" w:rsidP="003C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4. При ношении на форменной одежде ленты знака отличия "За наставничество" на планке она располагается после ленты знака отличия "За благодеяние".</w:t>
      </w:r>
    </w:p>
    <w:p w:rsidR="003C1BE0" w:rsidRPr="003C1BE0" w:rsidRDefault="003C1BE0" w:rsidP="003C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УТВЕРЖДЕНО</w:t>
      </w: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hyperlink r:id="rId8" w:anchor="0" w:history="1">
        <w:r w:rsidRPr="003C1BE0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</w:rPr>
          <w:t>Указом</w:t>
        </w:r>
      </w:hyperlink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 Президента</w:t>
      </w: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Российской Федерации</w:t>
      </w: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от 2 марта 2018 г. N 94</w:t>
      </w:r>
    </w:p>
    <w:p w:rsidR="003C1BE0" w:rsidRPr="003C1BE0" w:rsidRDefault="003C1BE0" w:rsidP="003C1B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Описание</w:t>
      </w:r>
      <w:r w:rsidRPr="003C1B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знака отличия "За наставничество"</w:t>
      </w:r>
    </w:p>
    <w:p w:rsidR="003C1BE0" w:rsidRPr="003C1BE0" w:rsidRDefault="003C1BE0" w:rsidP="003C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Знак из серебра с позолотой. Он представляет собой круглую медаль диаметром 32 мм с выпуклым бортиком с обеих сторон.</w:t>
      </w:r>
    </w:p>
    <w:p w:rsidR="003C1BE0" w:rsidRPr="003C1BE0" w:rsidRDefault="003C1BE0" w:rsidP="003C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На лицевой стороне знака, в нижней части, изображено восходящее солнце. На фоне солнечных лучей расположены стилизованные символические изображения знака атома, книги, шестеренки, циркуля и лиры серебристого цвета. По окружности знака - венок из пшеничных колосьев золотистого цвета.</w:t>
      </w:r>
    </w:p>
    <w:p w:rsidR="003C1BE0" w:rsidRPr="003C1BE0" w:rsidRDefault="003C1BE0" w:rsidP="003C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На оборотной стороне знака - рельефная надпись: "За наставничество" и номер знака отличия.</w:t>
      </w:r>
    </w:p>
    <w:p w:rsidR="003C1BE0" w:rsidRPr="003C1BE0" w:rsidRDefault="003C1BE0" w:rsidP="003C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Знак при помощи кольца соединяется с лентой, уложенной бантом.</w:t>
      </w:r>
    </w:p>
    <w:p w:rsidR="003C1BE0" w:rsidRPr="003C1BE0" w:rsidRDefault="003C1BE0" w:rsidP="003C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Лента шелковая, муаровая, алого цвета с золотистой каймой по краям. Ширина ленты - 24 мм, ширина золотистой каймы - 2 мм. Расстояние от каймы до края ленты - 2 мм.</w:t>
      </w:r>
    </w:p>
    <w:p w:rsidR="003C1BE0" w:rsidRPr="003C1BE0" w:rsidRDefault="003C1BE0" w:rsidP="003C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Миниатюрная копия знака носится на ленте, уложенной бантом. Диаметр знака - 16 мм, ширина ленты -12 мм.</w:t>
      </w:r>
    </w:p>
    <w:p w:rsidR="003C1BE0" w:rsidRPr="003C1BE0" w:rsidRDefault="003C1BE0" w:rsidP="003C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При ношении на форменной одежде ленты знака отличия "За наставничество" используется планка высотой 8 мм, ширина ленты - 24 мм.</w:t>
      </w:r>
    </w:p>
    <w:p w:rsidR="003C1BE0" w:rsidRPr="003C1BE0" w:rsidRDefault="003C1BE0" w:rsidP="003C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Утвержден</w:t>
      </w: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hyperlink r:id="rId9" w:anchor="0" w:history="1">
        <w:r w:rsidRPr="003C1BE0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</w:rPr>
          <w:t>Указом</w:t>
        </w:r>
      </w:hyperlink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 Президента</w:t>
      </w: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Российской Федерации</w:t>
      </w: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от 2 марта 2018 г. N 94</w:t>
      </w:r>
    </w:p>
    <w:p w:rsidR="003C1BE0" w:rsidRPr="003C1BE0" w:rsidRDefault="003C1BE0" w:rsidP="003C1B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Рисунок</w:t>
      </w:r>
      <w:r w:rsidRPr="003C1B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знака отличия "За наставничество"</w:t>
      </w:r>
    </w:p>
    <w:p w:rsidR="003C1BE0" w:rsidRPr="003C1BE0" w:rsidRDefault="003C1BE0" w:rsidP="003C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3C1BE0" w:rsidRPr="003C1BE0" w:rsidRDefault="003C1BE0" w:rsidP="003C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pict>
          <v:shape id="_x0000_i1026" type="#_x0000_t75" alt="" style="width:24pt;height:24pt"/>
        </w:pict>
      </w:r>
    </w:p>
    <w:p w:rsidR="003C1BE0" w:rsidRPr="003C1BE0" w:rsidRDefault="003C1BE0" w:rsidP="003C1BE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</w:pPr>
      <w:bookmarkStart w:id="1" w:name="review"/>
      <w:bookmarkEnd w:id="1"/>
      <w:r w:rsidRPr="003C1BE0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  <w:t>Обзор документа</w:t>
      </w:r>
    </w:p>
    <w:p w:rsidR="003C1BE0" w:rsidRPr="003C1BE0" w:rsidRDefault="003C1BE0" w:rsidP="003C1BE0">
      <w:pPr>
        <w:spacing w:before="25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.75pt" o:hralign="center" o:hrstd="t" o:hrnoshade="t" o:hr="t" fillcolor="#333" stroked="f"/>
        </w:pict>
      </w:r>
    </w:p>
    <w:p w:rsidR="003C1BE0" w:rsidRPr="003C1BE0" w:rsidRDefault="003C1BE0" w:rsidP="003C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Президент РФ учредил знак отличия "За наставничество".</w:t>
      </w:r>
    </w:p>
    <w:p w:rsidR="003C1BE0" w:rsidRPr="003C1BE0" w:rsidRDefault="003C1BE0" w:rsidP="003C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Им награждаются высококвалифицированные работники промышленности, сельского хозяйства и транспорта, инженерно-технические работники, госслужащие, работники образовательных организаций, врачи, работники культуры и деятели искусства за личные заслуги в течение не менее 5 лет в наставничестве молодых рабочих и специалистов.</w:t>
      </w:r>
    </w:p>
    <w:p w:rsidR="003C1BE0" w:rsidRPr="003C1BE0" w:rsidRDefault="003C1BE0" w:rsidP="003C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Представлены</w:t>
      </w:r>
      <w:proofErr w:type="gramEnd"/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положение о награде, ее описание и рисунок.</w:t>
      </w:r>
    </w:p>
    <w:p w:rsidR="003C1BE0" w:rsidRPr="003C1BE0" w:rsidRDefault="003C1BE0" w:rsidP="003C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t>Указ вступает в силу со дня его подписания.</w:t>
      </w:r>
    </w:p>
    <w:p w:rsidR="003C1BE0" w:rsidRPr="003C1BE0" w:rsidRDefault="003C1BE0" w:rsidP="003C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</w:t>
      </w:r>
      <w:proofErr w:type="gramStart"/>
      <w:r w:rsidRPr="003C1BE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Интернет-версии</w:t>
      </w:r>
      <w:proofErr w:type="gramEnd"/>
      <w:r w:rsidRPr="003C1BE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системы ГАРАНТ:</w:t>
      </w:r>
    </w:p>
    <w:p w:rsidR="003C1BE0" w:rsidRPr="003C1BE0" w:rsidRDefault="003C1BE0" w:rsidP="003C1BE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vanish/>
          <w:sz w:val="24"/>
          <w:szCs w:val="24"/>
        </w:rPr>
        <w:t>Начало формы</w:t>
      </w:r>
    </w:p>
    <w:p w:rsidR="003C1BE0" w:rsidRPr="003C1BE0" w:rsidRDefault="003C1BE0" w:rsidP="003C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033" type="#_x0000_t75" style="width:60.75pt;height:18pt" o:ole="">
            <v:imagedata r:id="rId10" o:title=""/>
          </v:shape>
          <w:control r:id="rId11" w:name="DefaultOcxName" w:shapeid="_x0000_i1033"/>
        </w:object>
      </w:r>
    </w:p>
    <w:p w:rsidR="003C1BE0" w:rsidRPr="003C1BE0" w:rsidRDefault="003C1BE0" w:rsidP="003C1BE0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3C1BE0">
        <w:rPr>
          <w:rFonts w:ascii="Times New Roman" w:eastAsia="Times New Roman" w:hAnsi="Times New Roman" w:cs="Times New Roman"/>
          <w:vanish/>
          <w:sz w:val="24"/>
          <w:szCs w:val="24"/>
        </w:rPr>
        <w:t>Конец формы</w:t>
      </w:r>
    </w:p>
    <w:p w:rsidR="00000000" w:rsidRPr="003C1BE0" w:rsidRDefault="003C1BE0" w:rsidP="003C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3C1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1BE0"/>
    <w:rsid w:val="003C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1B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C1B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1B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C1B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C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C1BE0"/>
    <w:rPr>
      <w:color w:val="0000FF"/>
      <w:u w:val="single"/>
    </w:rPr>
  </w:style>
  <w:style w:type="paragraph" w:customStyle="1" w:styleId="toleft">
    <w:name w:val="toleft"/>
    <w:basedOn w:val="a"/>
    <w:rsid w:val="003C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a0"/>
    <w:rsid w:val="003C1BE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1B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C1BE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1B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C1BE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71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18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79118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1791182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791182/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https://www.garant.ru/products/ipo/prime/doc/71791182/" TargetMode="External"/><Relationship Id="rId10" Type="http://schemas.openxmlformats.org/officeDocument/2006/relationships/image" Target="media/image1.wmf"/><Relationship Id="rId4" Type="http://schemas.openxmlformats.org/officeDocument/2006/relationships/hyperlink" Target="https://www.garant.ru/products/ipo/prime/doc/71791182/" TargetMode="External"/><Relationship Id="rId9" Type="http://schemas.openxmlformats.org/officeDocument/2006/relationships/hyperlink" Target="https://www.garant.ru/products/ipo/prime/doc/71791182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FoxLine</dc:creator>
  <cp:keywords/>
  <dc:description/>
  <cp:lastModifiedBy>FoxLine</cp:lastModifiedBy>
  <cp:revision>2</cp:revision>
  <dcterms:created xsi:type="dcterms:W3CDTF">2024-04-09T07:58:00Z</dcterms:created>
  <dcterms:modified xsi:type="dcterms:W3CDTF">2024-04-09T07:59:00Z</dcterms:modified>
</cp:coreProperties>
</file>