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C8" w:rsidRPr="00E421C8" w:rsidRDefault="00E421C8" w:rsidP="00E421C8">
      <w:pPr>
        <w:shd w:val="clear" w:color="auto" w:fill="FFFFFF"/>
        <w:spacing w:before="161" w:after="161" w:line="240" w:lineRule="auto"/>
        <w:ind w:left="486"/>
        <w:outlineLvl w:val="0"/>
        <w:rPr>
          <w:rFonts w:ascii="Times New Roman" w:eastAsia="Times New Roman" w:hAnsi="Times New Roman" w:cs="Times New Roman"/>
          <w:b/>
          <w:bCs/>
          <w:color w:val="22272F"/>
          <w:kern w:val="36"/>
          <w:sz w:val="43"/>
          <w:szCs w:val="43"/>
        </w:rPr>
      </w:pPr>
      <w:r w:rsidRPr="00E421C8">
        <w:rPr>
          <w:rFonts w:ascii="Times New Roman" w:eastAsia="Times New Roman" w:hAnsi="Times New Roman" w:cs="Times New Roman"/>
          <w:b/>
          <w:bCs/>
          <w:color w:val="22272F"/>
          <w:kern w:val="36"/>
          <w:sz w:val="43"/>
          <w:szCs w:val="43"/>
        </w:rPr>
        <w:t>Порядок проведения государственной итоговой аттестации по образовательным программам среднего общего образования</w:t>
      </w:r>
    </w:p>
    <w:p w:rsidR="00E421C8" w:rsidRPr="00E421C8" w:rsidRDefault="00E421C8" w:rsidP="00E421C8">
      <w:pPr>
        <w:shd w:val="clear" w:color="auto" w:fill="FFFFFF"/>
        <w:spacing w:after="0" w:line="240" w:lineRule="auto"/>
        <w:ind w:firstLine="680"/>
        <w:jc w:val="right"/>
        <w:rPr>
          <w:rFonts w:ascii="Times New Roman" w:eastAsia="Times New Roman" w:hAnsi="Times New Roman" w:cs="Times New Roman"/>
          <w:color w:val="464C55"/>
          <w:sz w:val="31"/>
          <w:szCs w:val="31"/>
        </w:rPr>
      </w:pPr>
      <w:bookmarkStart w:id="0" w:name="text"/>
      <w:bookmarkEnd w:id="0"/>
      <w:r w:rsidRPr="00E421C8">
        <w:rPr>
          <w:rFonts w:ascii="Times New Roman" w:eastAsia="Times New Roman" w:hAnsi="Times New Roman" w:cs="Times New Roman"/>
          <w:b/>
          <w:bCs/>
          <w:color w:val="22272F"/>
          <w:sz w:val="31"/>
        </w:rPr>
        <w:t>Приложение</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0" w:line="240" w:lineRule="auto"/>
        <w:ind w:firstLine="680"/>
        <w:jc w:val="right"/>
        <w:rPr>
          <w:rFonts w:ascii="Times New Roman" w:eastAsia="Times New Roman" w:hAnsi="Times New Roman" w:cs="Times New Roman"/>
          <w:color w:val="464C55"/>
          <w:sz w:val="31"/>
          <w:szCs w:val="31"/>
        </w:rPr>
      </w:pPr>
      <w:r w:rsidRPr="00E421C8">
        <w:rPr>
          <w:rFonts w:ascii="Times New Roman" w:eastAsia="Times New Roman" w:hAnsi="Times New Roman" w:cs="Times New Roman"/>
          <w:b/>
          <w:bCs/>
          <w:color w:val="22272F"/>
          <w:sz w:val="31"/>
        </w:rPr>
        <w:t>Утвержден</w:t>
      </w:r>
      <w:r w:rsidRPr="00E421C8">
        <w:rPr>
          <w:rFonts w:ascii="Times New Roman" w:eastAsia="Times New Roman" w:hAnsi="Times New Roman" w:cs="Times New Roman"/>
          <w:b/>
          <w:bCs/>
          <w:color w:val="22272F"/>
          <w:sz w:val="31"/>
          <w:szCs w:val="31"/>
        </w:rPr>
        <w:br/>
      </w:r>
      <w:hyperlink r:id="rId4" w:history="1">
        <w:r w:rsidRPr="00E421C8">
          <w:rPr>
            <w:rFonts w:ascii="Times New Roman" w:eastAsia="Times New Roman" w:hAnsi="Times New Roman" w:cs="Times New Roman"/>
            <w:b/>
            <w:bCs/>
            <w:color w:val="3272C0"/>
            <w:sz w:val="31"/>
          </w:rPr>
          <w:t>приказом</w:t>
        </w:r>
      </w:hyperlink>
      <w:r w:rsidRPr="00E421C8">
        <w:rPr>
          <w:rFonts w:ascii="Times New Roman" w:eastAsia="Times New Roman" w:hAnsi="Times New Roman" w:cs="Times New Roman"/>
          <w:b/>
          <w:bCs/>
          <w:color w:val="22272F"/>
          <w:sz w:val="31"/>
        </w:rPr>
        <w:t> Министерства просвещения</w:t>
      </w:r>
      <w:r w:rsidRPr="00E421C8">
        <w:rPr>
          <w:rFonts w:ascii="Times New Roman" w:eastAsia="Times New Roman" w:hAnsi="Times New Roman" w:cs="Times New Roman"/>
          <w:b/>
          <w:bCs/>
          <w:color w:val="22272F"/>
          <w:sz w:val="31"/>
          <w:szCs w:val="31"/>
        </w:rPr>
        <w:br/>
      </w:r>
      <w:r w:rsidRPr="00E421C8">
        <w:rPr>
          <w:rFonts w:ascii="Times New Roman" w:eastAsia="Times New Roman" w:hAnsi="Times New Roman" w:cs="Times New Roman"/>
          <w:b/>
          <w:bCs/>
          <w:color w:val="22272F"/>
          <w:sz w:val="31"/>
        </w:rPr>
        <w:t>Российской Федерации</w:t>
      </w:r>
      <w:r w:rsidRPr="00E421C8">
        <w:rPr>
          <w:rFonts w:ascii="Times New Roman" w:eastAsia="Times New Roman" w:hAnsi="Times New Roman" w:cs="Times New Roman"/>
          <w:b/>
          <w:bCs/>
          <w:color w:val="22272F"/>
          <w:sz w:val="31"/>
          <w:szCs w:val="31"/>
        </w:rPr>
        <w:br/>
      </w:r>
      <w:r w:rsidRPr="00E421C8">
        <w:rPr>
          <w:rFonts w:ascii="Times New Roman" w:eastAsia="Times New Roman" w:hAnsi="Times New Roman" w:cs="Times New Roman"/>
          <w:b/>
          <w:bCs/>
          <w:color w:val="22272F"/>
          <w:sz w:val="31"/>
        </w:rPr>
        <w:t>и Федеральной службы</w:t>
      </w:r>
      <w:r w:rsidRPr="00E421C8">
        <w:rPr>
          <w:rFonts w:ascii="Times New Roman" w:eastAsia="Times New Roman" w:hAnsi="Times New Roman" w:cs="Times New Roman"/>
          <w:b/>
          <w:bCs/>
          <w:color w:val="22272F"/>
          <w:sz w:val="31"/>
          <w:szCs w:val="31"/>
        </w:rPr>
        <w:br/>
      </w:r>
      <w:r w:rsidRPr="00E421C8">
        <w:rPr>
          <w:rFonts w:ascii="Times New Roman" w:eastAsia="Times New Roman" w:hAnsi="Times New Roman" w:cs="Times New Roman"/>
          <w:b/>
          <w:bCs/>
          <w:color w:val="22272F"/>
          <w:sz w:val="31"/>
        </w:rPr>
        <w:t>по надзору в сфере образования и науки</w:t>
      </w:r>
      <w:r w:rsidRPr="00E421C8">
        <w:rPr>
          <w:rFonts w:ascii="Times New Roman" w:eastAsia="Times New Roman" w:hAnsi="Times New Roman" w:cs="Times New Roman"/>
          <w:b/>
          <w:bCs/>
          <w:color w:val="22272F"/>
          <w:sz w:val="31"/>
          <w:szCs w:val="31"/>
        </w:rPr>
        <w:br/>
      </w:r>
      <w:r w:rsidRPr="00E421C8">
        <w:rPr>
          <w:rFonts w:ascii="Times New Roman" w:eastAsia="Times New Roman" w:hAnsi="Times New Roman" w:cs="Times New Roman"/>
          <w:b/>
          <w:bCs/>
          <w:color w:val="22272F"/>
          <w:sz w:val="31"/>
        </w:rPr>
        <w:t>от 7 ноября 2018 г. N 190/1512</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0E9D3"/>
        <w:spacing w:after="0" w:line="264" w:lineRule="atLeast"/>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 особенностях проведения государственной итоговой аттестации по образовательным программам основного общего и среднего общего образования в 2022 г. см. </w:t>
      </w:r>
      <w:hyperlink r:id="rId5" w:history="1">
        <w:r w:rsidRPr="00E421C8">
          <w:rPr>
            <w:rFonts w:ascii="Times New Roman" w:eastAsia="Times New Roman" w:hAnsi="Times New Roman" w:cs="Times New Roman"/>
            <w:color w:val="3272C0"/>
            <w:sz w:val="31"/>
          </w:rPr>
          <w:t>приказ</w:t>
        </w:r>
      </w:hyperlink>
      <w:r w:rsidRPr="00E421C8">
        <w:rPr>
          <w:rFonts w:ascii="Times New Roman" w:eastAsia="Times New Roman" w:hAnsi="Times New Roman" w:cs="Times New Roman"/>
          <w:color w:val="464C55"/>
          <w:sz w:val="31"/>
          <w:szCs w:val="31"/>
        </w:rPr>
        <w:t> Министерства просвещения РФ и Федеральной службы по надзору в сфере образования и науки от 13 апреля 2022 г. N 230/515</w:t>
      </w:r>
    </w:p>
    <w:p w:rsidR="00E421C8" w:rsidRPr="00E421C8" w:rsidRDefault="00E421C8" w:rsidP="00E421C8">
      <w:pPr>
        <w:shd w:val="clear" w:color="auto" w:fill="F0E9D3"/>
        <w:spacing w:after="0" w:line="264" w:lineRule="atLeast"/>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См. </w:t>
      </w:r>
      <w:hyperlink r:id="rId6" w:anchor="block_1000" w:history="1">
        <w:r w:rsidRPr="00E421C8">
          <w:rPr>
            <w:rFonts w:ascii="Times New Roman" w:eastAsia="Times New Roman" w:hAnsi="Times New Roman" w:cs="Times New Roman"/>
            <w:color w:val="3272C0"/>
            <w:sz w:val="31"/>
          </w:rPr>
          <w:t>график</w:t>
        </w:r>
      </w:hyperlink>
      <w:r w:rsidRPr="00E421C8">
        <w:rPr>
          <w:rFonts w:ascii="Times New Roman" w:eastAsia="Times New Roman" w:hAnsi="Times New Roman" w:cs="Times New Roman"/>
          <w:color w:val="464C55"/>
          <w:sz w:val="31"/>
          <w:szCs w:val="31"/>
        </w:rPr>
        <w:t> обработки экзаменационных работ основного этапа ГИА-11 в 2022 г., направленный </w:t>
      </w:r>
      <w:hyperlink r:id="rId7" w:history="1">
        <w:r w:rsidRPr="00E421C8">
          <w:rPr>
            <w:rFonts w:ascii="Times New Roman" w:eastAsia="Times New Roman" w:hAnsi="Times New Roman" w:cs="Times New Roman"/>
            <w:color w:val="3272C0"/>
            <w:sz w:val="31"/>
          </w:rPr>
          <w:t>письмом</w:t>
        </w:r>
      </w:hyperlink>
      <w:r w:rsidRPr="00E421C8">
        <w:rPr>
          <w:rFonts w:ascii="Times New Roman" w:eastAsia="Times New Roman" w:hAnsi="Times New Roman" w:cs="Times New Roman"/>
          <w:color w:val="464C55"/>
          <w:sz w:val="31"/>
          <w:szCs w:val="31"/>
        </w:rPr>
        <w:t> Федеральной службы по надзору в сфере образования и науки от 18 апреля 2022 г. N 10-141</w:t>
      </w:r>
    </w:p>
    <w:p w:rsidR="00E421C8" w:rsidRPr="00E421C8" w:rsidRDefault="00E421C8" w:rsidP="00E421C8">
      <w:pPr>
        <w:shd w:val="clear" w:color="auto" w:fill="F0E9D3"/>
        <w:spacing w:line="264" w:lineRule="atLeast"/>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См. </w:t>
      </w:r>
      <w:hyperlink r:id="rId8" w:anchor="block_1000" w:history="1">
        <w:r w:rsidRPr="00E421C8">
          <w:rPr>
            <w:rFonts w:ascii="Times New Roman" w:eastAsia="Times New Roman" w:hAnsi="Times New Roman" w:cs="Times New Roman"/>
            <w:color w:val="3272C0"/>
            <w:sz w:val="31"/>
          </w:rPr>
          <w:t>график</w:t>
        </w:r>
      </w:hyperlink>
      <w:r w:rsidRPr="00E421C8">
        <w:rPr>
          <w:rFonts w:ascii="Times New Roman" w:eastAsia="Times New Roman" w:hAnsi="Times New Roman" w:cs="Times New Roman"/>
          <w:color w:val="464C55"/>
          <w:sz w:val="31"/>
          <w:szCs w:val="31"/>
        </w:rPr>
        <w:t> обработки экзаменационных работ досрочного этапа ГИА-11 в 2022 г., направленный </w:t>
      </w:r>
      <w:hyperlink r:id="rId9" w:history="1">
        <w:r w:rsidRPr="00E421C8">
          <w:rPr>
            <w:rFonts w:ascii="Times New Roman" w:eastAsia="Times New Roman" w:hAnsi="Times New Roman" w:cs="Times New Roman"/>
            <w:color w:val="3272C0"/>
            <w:sz w:val="31"/>
          </w:rPr>
          <w:t>письмом</w:t>
        </w:r>
      </w:hyperlink>
      <w:r w:rsidRPr="00E421C8">
        <w:rPr>
          <w:rFonts w:ascii="Times New Roman" w:eastAsia="Times New Roman" w:hAnsi="Times New Roman" w:cs="Times New Roman"/>
          <w:color w:val="464C55"/>
          <w:sz w:val="31"/>
          <w:szCs w:val="31"/>
        </w:rPr>
        <w:t> Федеральной службы по надзору в сфере образования и науки от 16 марта 2022 г. N 10-86</w:t>
      </w:r>
    </w:p>
    <w:p w:rsidR="00E421C8" w:rsidRPr="00E421C8" w:rsidRDefault="00E421C8" w:rsidP="00E421C8">
      <w:pPr>
        <w:shd w:val="clear" w:color="auto" w:fill="FFFFFF"/>
        <w:spacing w:after="389" w:line="240" w:lineRule="auto"/>
        <w:jc w:val="center"/>
        <w:rPr>
          <w:rFonts w:ascii="Times New Roman" w:eastAsia="Times New Roman" w:hAnsi="Times New Roman" w:cs="Times New Roman"/>
          <w:b/>
          <w:bCs/>
          <w:color w:val="22272F"/>
          <w:sz w:val="39"/>
          <w:szCs w:val="39"/>
        </w:rPr>
      </w:pPr>
      <w:r w:rsidRPr="00E421C8">
        <w:rPr>
          <w:rFonts w:ascii="Times New Roman" w:eastAsia="Times New Roman" w:hAnsi="Times New Roman" w:cs="Times New Roman"/>
          <w:b/>
          <w:bCs/>
          <w:color w:val="22272F"/>
          <w:sz w:val="39"/>
          <w:szCs w:val="39"/>
        </w:rPr>
        <w:t>I. Общие положения</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sidRPr="00E421C8">
        <w:rPr>
          <w:rFonts w:ascii="Times New Roman" w:eastAsia="Times New Roman" w:hAnsi="Times New Roman" w:cs="Times New Roman"/>
          <w:color w:val="464C55"/>
          <w:sz w:val="23"/>
          <w:szCs w:val="23"/>
          <w:vertAlign w:val="superscript"/>
        </w:rPr>
        <w:t> </w:t>
      </w:r>
      <w:hyperlink r:id="rId10" w:anchor="block_1111" w:history="1">
        <w:r w:rsidRPr="00E421C8">
          <w:rPr>
            <w:rFonts w:ascii="Times New Roman" w:eastAsia="Times New Roman" w:hAnsi="Times New Roman" w:cs="Times New Roman"/>
            <w:color w:val="3272C0"/>
            <w:sz w:val="23"/>
            <w:vertAlign w:val="superscript"/>
          </w:rPr>
          <w:t>1</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w:t>
      </w:r>
      <w:hyperlink r:id="rId11" w:anchor="block_1000" w:history="1">
        <w:r w:rsidRPr="00E421C8">
          <w:rPr>
            <w:rFonts w:ascii="Times New Roman" w:eastAsia="Times New Roman" w:hAnsi="Times New Roman" w:cs="Times New Roman"/>
            <w:color w:val="3272C0"/>
            <w:sz w:val="31"/>
          </w:rPr>
          <w:t>порядке</w:t>
        </w:r>
      </w:hyperlink>
      <w:r w:rsidRPr="00E421C8">
        <w:rPr>
          <w:rFonts w:ascii="Times New Roman" w:eastAsia="Times New Roman" w:hAnsi="Times New Roman" w:cs="Times New Roman"/>
          <w:color w:val="464C55"/>
          <w:sz w:val="31"/>
          <w:szCs w:val="31"/>
        </w:rPr>
        <w:t>, устанавливаемом Министерством просвещения Российской Федерации</w:t>
      </w:r>
      <w:r w:rsidRPr="00E421C8">
        <w:rPr>
          <w:rFonts w:ascii="Times New Roman" w:eastAsia="Times New Roman" w:hAnsi="Times New Roman" w:cs="Times New Roman"/>
          <w:color w:val="464C55"/>
          <w:sz w:val="23"/>
          <w:szCs w:val="23"/>
          <w:vertAlign w:val="superscript"/>
        </w:rPr>
        <w:t> </w:t>
      </w:r>
      <w:hyperlink r:id="rId12" w:anchor="block_2222" w:history="1">
        <w:r w:rsidRPr="00E421C8">
          <w:rPr>
            <w:rFonts w:ascii="Times New Roman" w:eastAsia="Times New Roman" w:hAnsi="Times New Roman" w:cs="Times New Roman"/>
            <w:color w:val="3272C0"/>
            <w:sz w:val="23"/>
            <w:vertAlign w:val="superscript"/>
          </w:rPr>
          <w:t>2</w:t>
        </w:r>
      </w:hyperlink>
      <w:r w:rsidRPr="00E421C8">
        <w:rPr>
          <w:rFonts w:ascii="Times New Roman" w:eastAsia="Times New Roman" w:hAnsi="Times New Roman" w:cs="Times New Roman"/>
          <w:color w:val="464C55"/>
          <w:sz w:val="31"/>
          <w:szCs w:val="31"/>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w:t>
      </w:r>
      <w:r w:rsidRPr="00E421C8">
        <w:rPr>
          <w:rFonts w:ascii="Times New Roman" w:eastAsia="Times New Roman" w:hAnsi="Times New Roman" w:cs="Times New Roman"/>
          <w:color w:val="464C55"/>
          <w:sz w:val="23"/>
          <w:szCs w:val="23"/>
          <w:vertAlign w:val="superscript"/>
        </w:rPr>
        <w:t> </w:t>
      </w:r>
      <w:hyperlink r:id="rId13" w:anchor="block_3333" w:history="1">
        <w:r w:rsidRPr="00E421C8">
          <w:rPr>
            <w:rFonts w:ascii="Times New Roman" w:eastAsia="Times New Roman" w:hAnsi="Times New Roman" w:cs="Times New Roman"/>
            <w:color w:val="3272C0"/>
            <w:sz w:val="23"/>
            <w:vertAlign w:val="superscript"/>
          </w:rPr>
          <w:t>3</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w:t>
      </w:r>
      <w:hyperlink r:id="rId14" w:anchor="block_200" w:history="1">
        <w:r w:rsidRPr="00E421C8">
          <w:rPr>
            <w:rFonts w:ascii="Times New Roman" w:eastAsia="Times New Roman" w:hAnsi="Times New Roman" w:cs="Times New Roman"/>
            <w:color w:val="3272C0"/>
            <w:sz w:val="31"/>
          </w:rPr>
          <w:t>формах</w:t>
        </w:r>
      </w:hyperlink>
      <w:r w:rsidRPr="00E421C8">
        <w:rPr>
          <w:rFonts w:ascii="Times New Roman" w:eastAsia="Times New Roman" w:hAnsi="Times New Roman" w:cs="Times New Roman"/>
          <w:color w:val="464C55"/>
          <w:sz w:val="31"/>
          <w:szCs w:val="31"/>
        </w:rPr>
        <w:t>, устанавливаемых настоящим Порядком</w:t>
      </w:r>
      <w:r w:rsidRPr="00E421C8">
        <w:rPr>
          <w:rFonts w:ascii="Times New Roman" w:eastAsia="Times New Roman" w:hAnsi="Times New Roman" w:cs="Times New Roman"/>
          <w:color w:val="464C55"/>
          <w:sz w:val="23"/>
          <w:szCs w:val="23"/>
          <w:vertAlign w:val="superscript"/>
        </w:rPr>
        <w:t> </w:t>
      </w:r>
      <w:hyperlink r:id="rId15" w:anchor="block_4444" w:history="1">
        <w:r w:rsidRPr="00E421C8">
          <w:rPr>
            <w:rFonts w:ascii="Times New Roman" w:eastAsia="Times New Roman" w:hAnsi="Times New Roman" w:cs="Times New Roman"/>
            <w:color w:val="3272C0"/>
            <w:sz w:val="23"/>
            <w:vertAlign w:val="superscript"/>
          </w:rPr>
          <w:t>4</w:t>
        </w:r>
      </w:hyperlink>
      <w:r w:rsidRPr="00E421C8">
        <w:rPr>
          <w:rFonts w:ascii="Times New Roman" w:eastAsia="Times New Roman" w:hAnsi="Times New Roman" w:cs="Times New Roman"/>
          <w:color w:val="464C55"/>
          <w:sz w:val="31"/>
          <w:szCs w:val="31"/>
        </w:rPr>
        <w:t> (далее - экстерны).</w:t>
      </w:r>
    </w:p>
    <w:p w:rsidR="00E421C8" w:rsidRPr="00E421C8" w:rsidRDefault="00E421C8" w:rsidP="00E421C8">
      <w:pPr>
        <w:shd w:val="clear" w:color="auto" w:fill="FFFFFF"/>
        <w:spacing w:after="389" w:line="240" w:lineRule="auto"/>
        <w:jc w:val="center"/>
        <w:rPr>
          <w:rFonts w:ascii="Times New Roman" w:eastAsia="Times New Roman" w:hAnsi="Times New Roman" w:cs="Times New Roman"/>
          <w:b/>
          <w:bCs/>
          <w:color w:val="22272F"/>
          <w:sz w:val="39"/>
          <w:szCs w:val="39"/>
        </w:rPr>
      </w:pPr>
      <w:r w:rsidRPr="00E421C8">
        <w:rPr>
          <w:rFonts w:ascii="Times New Roman" w:eastAsia="Times New Roman" w:hAnsi="Times New Roman" w:cs="Times New Roman"/>
          <w:b/>
          <w:bCs/>
          <w:color w:val="22272F"/>
          <w:sz w:val="39"/>
          <w:szCs w:val="39"/>
        </w:rPr>
        <w:t>II. Формы проведения ГИА и участники ГИА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7. ГИА проводится:</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Pr="00E421C8">
        <w:rPr>
          <w:rFonts w:ascii="Times New Roman" w:eastAsia="Times New Roman" w:hAnsi="Times New Roman" w:cs="Times New Roman"/>
          <w:color w:val="464C55"/>
          <w:sz w:val="23"/>
          <w:szCs w:val="23"/>
          <w:vertAlign w:val="superscript"/>
        </w:rPr>
        <w:t> </w:t>
      </w:r>
      <w:hyperlink r:id="rId16" w:anchor="block_5555" w:history="1">
        <w:r w:rsidRPr="00E421C8">
          <w:rPr>
            <w:rFonts w:ascii="Times New Roman" w:eastAsia="Times New Roman" w:hAnsi="Times New Roman" w:cs="Times New Roman"/>
            <w:color w:val="3272C0"/>
            <w:sz w:val="23"/>
            <w:vertAlign w:val="superscript"/>
          </w:rPr>
          <w:t>5</w:t>
        </w:r>
      </w:hyperlink>
      <w:r w:rsidRPr="00E421C8">
        <w:rPr>
          <w:rFonts w:ascii="Times New Roman" w:eastAsia="Times New Roman" w:hAnsi="Times New Roman" w:cs="Times New Roman"/>
          <w:color w:val="464C55"/>
          <w:sz w:val="31"/>
          <w:szCs w:val="31"/>
        </w:rPr>
        <w: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r w:rsidRPr="00E421C8">
        <w:rPr>
          <w:rFonts w:ascii="Times New Roman" w:eastAsia="Times New Roman" w:hAnsi="Times New Roman" w:cs="Times New Roman"/>
          <w:color w:val="464C55"/>
          <w:sz w:val="23"/>
          <w:szCs w:val="23"/>
          <w:vertAlign w:val="superscript"/>
        </w:rPr>
        <w:t> </w:t>
      </w:r>
      <w:hyperlink r:id="rId17" w:anchor="block_6666" w:history="1">
        <w:r w:rsidRPr="00E421C8">
          <w:rPr>
            <w:rFonts w:ascii="Times New Roman" w:eastAsia="Times New Roman" w:hAnsi="Times New Roman" w:cs="Times New Roman"/>
            <w:color w:val="3272C0"/>
            <w:sz w:val="23"/>
            <w:vertAlign w:val="superscript"/>
          </w:rPr>
          <w:t>6</w:t>
        </w:r>
      </w:hyperlink>
      <w:r w:rsidRPr="00E421C8">
        <w:rPr>
          <w:rFonts w:ascii="Times New Roman" w:eastAsia="Times New Roman" w:hAnsi="Times New Roman" w:cs="Times New Roman"/>
          <w:color w:val="464C55"/>
          <w:sz w:val="31"/>
          <w:szCs w:val="31"/>
        </w:rPr>
        <w:t> (далее - обучающиеся с ограниченными возможностями здоровья, обучающиеся - дети-инвалиды и инвалиды);</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E421C8">
        <w:rPr>
          <w:rFonts w:ascii="Times New Roman" w:eastAsia="Times New Roman" w:hAnsi="Times New Roman" w:cs="Times New Roman"/>
          <w:color w:val="464C55"/>
          <w:sz w:val="23"/>
          <w:szCs w:val="23"/>
          <w:vertAlign w:val="superscript"/>
        </w:rPr>
        <w:t> </w:t>
      </w:r>
      <w:hyperlink r:id="rId18" w:anchor="block_7777" w:history="1">
        <w:r w:rsidRPr="00E421C8">
          <w:rPr>
            <w:rFonts w:ascii="Times New Roman" w:eastAsia="Times New Roman" w:hAnsi="Times New Roman" w:cs="Times New Roman"/>
            <w:color w:val="3272C0"/>
            <w:sz w:val="23"/>
            <w:vertAlign w:val="superscript"/>
          </w:rPr>
          <w:t>7</w:t>
        </w:r>
      </w:hyperlink>
      <w:r w:rsidRPr="00E421C8">
        <w:rPr>
          <w:rFonts w:ascii="Times New Roman" w:eastAsia="Times New Roman" w:hAnsi="Times New Roman" w:cs="Times New Roman"/>
          <w:color w:val="464C55"/>
          <w:sz w:val="31"/>
          <w:szCs w:val="31"/>
        </w:rPr>
        <w: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w:t>
      </w:r>
      <w:r w:rsidRPr="00E421C8">
        <w:rPr>
          <w:rFonts w:ascii="Times New Roman" w:eastAsia="Times New Roman" w:hAnsi="Times New Roman" w:cs="Times New Roman"/>
          <w:color w:val="464C55"/>
          <w:sz w:val="31"/>
          <w:szCs w:val="31"/>
        </w:rPr>
        <w:lastRenderedPageBreak/>
        <w:t>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r w:rsidRPr="00E421C8">
        <w:rPr>
          <w:rFonts w:ascii="Times New Roman" w:eastAsia="Times New Roman" w:hAnsi="Times New Roman" w:cs="Times New Roman"/>
          <w:color w:val="464C55"/>
          <w:sz w:val="23"/>
          <w:szCs w:val="23"/>
          <w:vertAlign w:val="superscript"/>
        </w:rPr>
        <w:t> </w:t>
      </w:r>
      <w:hyperlink r:id="rId19" w:anchor="block_8888" w:history="1">
        <w:r w:rsidRPr="00E421C8">
          <w:rPr>
            <w:rFonts w:ascii="Times New Roman" w:eastAsia="Times New Roman" w:hAnsi="Times New Roman" w:cs="Times New Roman"/>
            <w:color w:val="3272C0"/>
            <w:sz w:val="23"/>
            <w:vertAlign w:val="superscript"/>
          </w:rPr>
          <w:t>8</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ЕГЭ по математике проводится по двум уровням: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9. Для лиц, указанных в </w:t>
      </w:r>
      <w:hyperlink r:id="rId20" w:anchor="block_10072" w:history="1">
        <w:r w:rsidRPr="00E421C8">
          <w:rPr>
            <w:rFonts w:ascii="Times New Roman" w:eastAsia="Times New Roman" w:hAnsi="Times New Roman" w:cs="Times New Roman"/>
            <w:color w:val="3272C0"/>
            <w:sz w:val="31"/>
          </w:rPr>
          <w:t>подпункте "б" пункта 7</w:t>
        </w:r>
      </w:hyperlink>
      <w:r w:rsidRPr="00E421C8">
        <w:rPr>
          <w:rFonts w:ascii="Times New Roman" w:eastAsia="Times New Roman" w:hAnsi="Times New Roman" w:cs="Times New Roman"/>
          <w:color w:val="464C55"/>
          <w:sz w:val="31"/>
          <w:szCs w:val="31"/>
        </w:rPr>
        <w:t>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r w:rsidRPr="00E421C8">
        <w:rPr>
          <w:rFonts w:ascii="Times New Roman" w:eastAsia="Times New Roman" w:hAnsi="Times New Roman" w:cs="Times New Roman"/>
          <w:color w:val="464C55"/>
          <w:sz w:val="23"/>
          <w:szCs w:val="23"/>
          <w:vertAlign w:val="superscript"/>
        </w:rPr>
        <w:t> </w:t>
      </w:r>
      <w:hyperlink r:id="rId21" w:anchor="block_9999" w:history="1">
        <w:r w:rsidRPr="00E421C8">
          <w:rPr>
            <w:rFonts w:ascii="Times New Roman" w:eastAsia="Times New Roman" w:hAnsi="Times New Roman" w:cs="Times New Roman"/>
            <w:color w:val="3272C0"/>
            <w:sz w:val="23"/>
            <w:vertAlign w:val="superscript"/>
          </w:rPr>
          <w:t>9</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11. Выбранные участниками ГИА учебные предметы, уровень ЕГЭ по математике (базовый или профильный), форма (формы) ГИА (для лиц, указанных в </w:t>
      </w:r>
      <w:hyperlink r:id="rId22" w:anchor="block_10072" w:history="1">
        <w:r w:rsidRPr="00E421C8">
          <w:rPr>
            <w:rFonts w:ascii="Times New Roman" w:eastAsia="Times New Roman" w:hAnsi="Times New Roman" w:cs="Times New Roman"/>
            <w:color w:val="3272C0"/>
            <w:sz w:val="31"/>
          </w:rPr>
          <w:t>подпункте "б" пункта 7</w:t>
        </w:r>
      </w:hyperlink>
      <w:r w:rsidRPr="00E421C8">
        <w:rPr>
          <w:rFonts w:ascii="Times New Roman" w:eastAsia="Times New Roman" w:hAnsi="Times New Roman" w:cs="Times New Roman"/>
          <w:color w:val="464C55"/>
          <w:sz w:val="31"/>
          <w:szCs w:val="31"/>
        </w:rPr>
        <w:t> настоящего Порядка), а также сроки участия в ГИА указываются ими в заявлениях.</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Заявления об участии в ГИА подаются до 1 февраля включительно:</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обучающимися - в образовательные организации, в которых обучающиеся осваивают образовательные программы среднего общего образования;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экстернами - в образовательные организации по выбору экстернов.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23" w:anchor="block_1053" w:history="1">
        <w:r w:rsidRPr="00E421C8">
          <w:rPr>
            <w:rFonts w:ascii="Times New Roman" w:eastAsia="Times New Roman" w:hAnsi="Times New Roman" w:cs="Times New Roman"/>
            <w:color w:val="3272C0"/>
            <w:sz w:val="31"/>
          </w:rPr>
          <w:t>пунктом 53</w:t>
        </w:r>
      </w:hyperlink>
      <w:r w:rsidRPr="00E421C8">
        <w:rPr>
          <w:rFonts w:ascii="Times New Roman" w:eastAsia="Times New Roman" w:hAnsi="Times New Roman" w:cs="Times New Roman"/>
          <w:color w:val="464C55"/>
          <w:sz w:val="31"/>
          <w:szCs w:val="31"/>
        </w:rPr>
        <w:t> настоящего Порядка.</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12. Участники ГИА вправе изменить (дополнить) перечень указанных в заявлениях учебных предметов, а также изменить форму ГИА (для лиц, указанных в </w:t>
      </w:r>
      <w:hyperlink r:id="rId24" w:anchor="block_10072" w:history="1">
        <w:r w:rsidRPr="00E421C8">
          <w:rPr>
            <w:rFonts w:ascii="Times New Roman" w:eastAsia="Times New Roman" w:hAnsi="Times New Roman" w:cs="Times New Roman"/>
            <w:color w:val="3272C0"/>
            <w:sz w:val="31"/>
          </w:rPr>
          <w:t>подпункте "б" пункта 7</w:t>
        </w:r>
      </w:hyperlink>
      <w:r w:rsidRPr="00E421C8">
        <w:rPr>
          <w:rFonts w:ascii="Times New Roman" w:eastAsia="Times New Roman" w:hAnsi="Times New Roman" w:cs="Times New Roman"/>
          <w:color w:val="464C55"/>
          <w:sz w:val="31"/>
          <w:szCs w:val="31"/>
        </w:rPr>
        <w:t xml:space="preserve"> настоящего Порядка) и сроки участия в ГИА при наличии у них уважительных причин </w:t>
      </w:r>
      <w:r w:rsidRPr="00E421C8">
        <w:rPr>
          <w:rFonts w:ascii="Times New Roman" w:eastAsia="Times New Roman" w:hAnsi="Times New Roman" w:cs="Times New Roman"/>
          <w:color w:val="464C55"/>
          <w:sz w:val="31"/>
          <w:szCs w:val="31"/>
        </w:rPr>
        <w:lastRenderedPageBreak/>
        <w:t>(болезни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Указанные заявления подаются не позднее чем за две недели до начала соответствующего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hyperlink r:id="rId25" w:history="1">
        <w:r w:rsidRPr="00E421C8">
          <w:rPr>
            <w:rFonts w:ascii="Times New Roman" w:eastAsia="Times New Roman" w:hAnsi="Times New Roman" w:cs="Times New Roman"/>
            <w:color w:val="3272C0"/>
            <w:sz w:val="31"/>
          </w:rPr>
          <w:t>13</w:t>
        </w:r>
      </w:hyperlink>
      <w:r w:rsidRPr="00E421C8">
        <w:rPr>
          <w:rFonts w:ascii="Times New Roman" w:eastAsia="Times New Roman" w:hAnsi="Times New Roman" w:cs="Times New Roman"/>
          <w:color w:val="464C55"/>
          <w:sz w:val="31"/>
          <w:szCs w:val="31"/>
        </w:rPr>
        <w:t>.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w:t>
      </w:r>
      <w:r w:rsidRPr="00E421C8">
        <w:rPr>
          <w:rFonts w:ascii="Times New Roman" w:eastAsia="Times New Roman" w:hAnsi="Times New Roman" w:cs="Times New Roman"/>
          <w:color w:val="464C55"/>
          <w:sz w:val="23"/>
          <w:szCs w:val="23"/>
          <w:vertAlign w:val="superscript"/>
        </w:rPr>
        <w:t> </w:t>
      </w:r>
      <w:hyperlink r:id="rId26" w:anchor="block_11110" w:history="1">
        <w:r w:rsidRPr="00E421C8">
          <w:rPr>
            <w:rFonts w:ascii="Times New Roman" w:eastAsia="Times New Roman" w:hAnsi="Times New Roman" w:cs="Times New Roman"/>
            <w:color w:val="3272C0"/>
            <w:sz w:val="23"/>
            <w:vertAlign w:val="superscript"/>
          </w:rPr>
          <w:t>10</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14. Для участия в ЕГЭ лица, указанные в </w:t>
      </w:r>
      <w:hyperlink r:id="rId27" w:anchor="block_1013" w:history="1">
        <w:r w:rsidRPr="00E421C8">
          <w:rPr>
            <w:rFonts w:ascii="Times New Roman" w:eastAsia="Times New Roman" w:hAnsi="Times New Roman" w:cs="Times New Roman"/>
            <w:color w:val="3272C0"/>
            <w:sz w:val="31"/>
          </w:rPr>
          <w:t>пункте 13</w:t>
        </w:r>
      </w:hyperlink>
      <w:r w:rsidRPr="00E421C8">
        <w:rPr>
          <w:rFonts w:ascii="Times New Roman" w:eastAsia="Times New Roman" w:hAnsi="Times New Roman" w:cs="Times New Roman"/>
          <w:color w:val="464C55"/>
          <w:sz w:val="31"/>
          <w:szCs w:val="31"/>
        </w:rPr>
        <w:t>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r:id="rId28" w:anchor="block_1053" w:history="1">
        <w:r w:rsidRPr="00E421C8">
          <w:rPr>
            <w:rFonts w:ascii="Times New Roman" w:eastAsia="Times New Roman" w:hAnsi="Times New Roman" w:cs="Times New Roman"/>
            <w:color w:val="3272C0"/>
            <w:sz w:val="31"/>
          </w:rPr>
          <w:t>пунктом 53</w:t>
        </w:r>
      </w:hyperlink>
      <w:r w:rsidRPr="00E421C8">
        <w:rPr>
          <w:rFonts w:ascii="Times New Roman" w:eastAsia="Times New Roman" w:hAnsi="Times New Roman" w:cs="Times New Roman"/>
          <w:color w:val="464C55"/>
          <w:sz w:val="31"/>
          <w:szCs w:val="31"/>
        </w:rPr>
        <w:t>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389" w:line="240" w:lineRule="auto"/>
        <w:jc w:val="center"/>
        <w:rPr>
          <w:rFonts w:ascii="Times New Roman" w:eastAsia="Times New Roman" w:hAnsi="Times New Roman" w:cs="Times New Roman"/>
          <w:b/>
          <w:bCs/>
          <w:color w:val="22272F"/>
          <w:sz w:val="39"/>
          <w:szCs w:val="39"/>
        </w:rPr>
      </w:pPr>
      <w:r w:rsidRPr="00E421C8">
        <w:rPr>
          <w:rFonts w:ascii="Times New Roman" w:eastAsia="Times New Roman" w:hAnsi="Times New Roman" w:cs="Times New Roman"/>
          <w:b/>
          <w:bCs/>
          <w:color w:val="22272F"/>
          <w:sz w:val="39"/>
          <w:szCs w:val="39"/>
        </w:rPr>
        <w:t>III. Итоговое сочинение (изложение)</w:t>
      </w:r>
    </w:p>
    <w:p w:rsidR="00E421C8" w:rsidRPr="00E421C8" w:rsidRDefault="00E421C8" w:rsidP="00E421C8">
      <w:pPr>
        <w:shd w:val="clear" w:color="auto" w:fill="F0E9D3"/>
        <w:spacing w:after="0" w:line="264" w:lineRule="atLeast"/>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См. методические документы и материалы для организации и проведения итогового сочинения (изложения) в 2020/2021 учебном году, направленные </w:t>
      </w:r>
      <w:hyperlink r:id="rId29" w:history="1">
        <w:r w:rsidRPr="00E421C8">
          <w:rPr>
            <w:rFonts w:ascii="Times New Roman" w:eastAsia="Times New Roman" w:hAnsi="Times New Roman" w:cs="Times New Roman"/>
            <w:color w:val="3272C0"/>
            <w:sz w:val="31"/>
          </w:rPr>
          <w:t>письмом</w:t>
        </w:r>
      </w:hyperlink>
      <w:r w:rsidRPr="00E421C8">
        <w:rPr>
          <w:rFonts w:ascii="Times New Roman" w:eastAsia="Times New Roman" w:hAnsi="Times New Roman" w:cs="Times New Roman"/>
          <w:color w:val="464C55"/>
          <w:sz w:val="31"/>
          <w:szCs w:val="31"/>
        </w:rPr>
        <w:t> Рособрнадзора от 24 сентября 2020 г. N 05-86</w:t>
      </w:r>
    </w:p>
    <w:p w:rsidR="00E421C8" w:rsidRPr="00E421C8" w:rsidRDefault="00E421C8" w:rsidP="00E421C8">
      <w:pPr>
        <w:shd w:val="clear" w:color="auto" w:fill="F0E9D3"/>
        <w:spacing w:line="264" w:lineRule="atLeast"/>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20. Итоговое изложение вправе писать следующие категории лиц:</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обучающиеся XI (XII) классов, экстерны с ограниченными возможностями здоровья,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дети-инвалиды и инвалиды;</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w:t>
      </w:r>
      <w:r w:rsidRPr="00E421C8">
        <w:rPr>
          <w:rFonts w:ascii="Times New Roman" w:eastAsia="Times New Roman" w:hAnsi="Times New Roman" w:cs="Times New Roman"/>
          <w:color w:val="464C55"/>
          <w:sz w:val="31"/>
          <w:szCs w:val="31"/>
        </w:rPr>
        <w:lastRenderedPageBreak/>
        <w:t>- оригинал или заверенную копию справки, подтверждающей инвалидность.</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Дата участия в итоговом сочинении определяется лицами, указанными в настоящем пункте Порядка, с учетом дат, предусмотренных </w:t>
      </w:r>
      <w:hyperlink r:id="rId30" w:anchor="block_1019" w:history="1">
        <w:r w:rsidRPr="00E421C8">
          <w:rPr>
            <w:rFonts w:ascii="Times New Roman" w:eastAsia="Times New Roman" w:hAnsi="Times New Roman" w:cs="Times New Roman"/>
            <w:color w:val="3272C0"/>
            <w:sz w:val="31"/>
          </w:rPr>
          <w:t>пунктами 19</w:t>
        </w:r>
      </w:hyperlink>
      <w:r w:rsidRPr="00E421C8">
        <w:rPr>
          <w:rFonts w:ascii="Times New Roman" w:eastAsia="Times New Roman" w:hAnsi="Times New Roman" w:cs="Times New Roman"/>
          <w:color w:val="464C55"/>
          <w:sz w:val="31"/>
          <w:szCs w:val="31"/>
        </w:rPr>
        <w:t> и </w:t>
      </w:r>
      <w:hyperlink r:id="rId31" w:anchor="block_1029" w:history="1">
        <w:r w:rsidRPr="00E421C8">
          <w:rPr>
            <w:rFonts w:ascii="Times New Roman" w:eastAsia="Times New Roman" w:hAnsi="Times New Roman" w:cs="Times New Roman"/>
            <w:color w:val="3272C0"/>
            <w:sz w:val="31"/>
          </w:rPr>
          <w:t>29</w:t>
        </w:r>
      </w:hyperlink>
      <w:r w:rsidRPr="00E421C8">
        <w:rPr>
          <w:rFonts w:ascii="Times New Roman" w:eastAsia="Times New Roman" w:hAnsi="Times New Roman" w:cs="Times New Roman"/>
          <w:color w:val="464C55"/>
          <w:sz w:val="31"/>
          <w:szCs w:val="31"/>
        </w:rPr>
        <w:t>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Результатом итогового сочинения (изложения) является "зачет" или "незачет".</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25. Для лиц, указанных в </w:t>
      </w:r>
      <w:hyperlink r:id="rId32" w:anchor="block_1053" w:history="1">
        <w:r w:rsidRPr="00E421C8">
          <w:rPr>
            <w:rFonts w:ascii="Times New Roman" w:eastAsia="Times New Roman" w:hAnsi="Times New Roman" w:cs="Times New Roman"/>
            <w:color w:val="3272C0"/>
            <w:sz w:val="31"/>
          </w:rPr>
          <w:t>пункте 53</w:t>
        </w:r>
      </w:hyperlink>
      <w:r w:rsidRPr="00E421C8">
        <w:rPr>
          <w:rFonts w:ascii="Times New Roman" w:eastAsia="Times New Roman" w:hAnsi="Times New Roman" w:cs="Times New Roman"/>
          <w:color w:val="464C55"/>
          <w:sz w:val="31"/>
          <w:szCs w:val="31"/>
        </w:rPr>
        <w:t> настоящего Порядка, продолжительность итогового сочинения (изложения) увеличивается на 1,5 часа.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ручка (гелевая или капиллярная с чернилами черного цвета);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документ, удостоверяющий личность;</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листы бумаги для черновиков, выданные по месту проведения итогового сочинения (изложения);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лекарства и питание (при необходимости);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обучающиеся XI (XII) классов, экстерны, получившие по итоговому сочинению (изложению) неудовлетворительный результат ("незачет");</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обучающиеся XI (XII) классов, экстерны, удаленные с итогового сочинения (изложения) за нарушение требований, установленных </w:t>
      </w:r>
      <w:hyperlink r:id="rId33" w:anchor="block_1027" w:history="1">
        <w:r w:rsidRPr="00E421C8">
          <w:rPr>
            <w:rFonts w:ascii="Times New Roman" w:eastAsia="Times New Roman" w:hAnsi="Times New Roman" w:cs="Times New Roman"/>
            <w:color w:val="3272C0"/>
            <w:sz w:val="31"/>
          </w:rPr>
          <w:t>пунктом 27</w:t>
        </w:r>
      </w:hyperlink>
      <w:r w:rsidRPr="00E421C8">
        <w:rPr>
          <w:rFonts w:ascii="Times New Roman" w:eastAsia="Times New Roman" w:hAnsi="Times New Roman" w:cs="Times New Roman"/>
          <w:color w:val="464C55"/>
          <w:sz w:val="31"/>
          <w:szCs w:val="31"/>
        </w:rPr>
        <w:t>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E421C8" w:rsidRPr="00E421C8" w:rsidRDefault="00E421C8" w:rsidP="00E421C8">
      <w:pPr>
        <w:shd w:val="clear" w:color="auto" w:fill="FFFFFF"/>
        <w:spacing w:after="389" w:line="240" w:lineRule="auto"/>
        <w:jc w:val="center"/>
        <w:rPr>
          <w:rFonts w:ascii="Times New Roman" w:eastAsia="Times New Roman" w:hAnsi="Times New Roman" w:cs="Times New Roman"/>
          <w:b/>
          <w:bCs/>
          <w:color w:val="22272F"/>
          <w:sz w:val="39"/>
          <w:szCs w:val="39"/>
        </w:rPr>
      </w:pPr>
      <w:r w:rsidRPr="00E421C8">
        <w:rPr>
          <w:rFonts w:ascii="Times New Roman" w:eastAsia="Times New Roman" w:hAnsi="Times New Roman" w:cs="Times New Roman"/>
          <w:b/>
          <w:bCs/>
          <w:color w:val="22272F"/>
          <w:sz w:val="39"/>
          <w:szCs w:val="39"/>
        </w:rPr>
        <w:t>IV. Организация проведения ГИА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30. Рособрнадзор в рамках проведения ГИА осуществляет следующие функции:</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устанавливает </w:t>
      </w:r>
      <w:hyperlink r:id="rId34" w:anchor="block_1" w:history="1">
        <w:r w:rsidRPr="00E421C8">
          <w:rPr>
            <w:rFonts w:ascii="Times New Roman" w:eastAsia="Times New Roman" w:hAnsi="Times New Roman" w:cs="Times New Roman"/>
            <w:color w:val="3272C0"/>
            <w:sz w:val="31"/>
          </w:rPr>
          <w:t>порядок</w:t>
        </w:r>
      </w:hyperlink>
      <w:r w:rsidRPr="00E421C8">
        <w:rPr>
          <w:rFonts w:ascii="Times New Roman" w:eastAsia="Times New Roman" w:hAnsi="Times New Roman" w:cs="Times New Roman"/>
          <w:color w:val="464C55"/>
          <w:sz w:val="31"/>
          <w:szCs w:val="31"/>
        </w:rPr>
        <w:t>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Pr="00E421C8">
        <w:rPr>
          <w:rFonts w:ascii="Times New Roman" w:eastAsia="Times New Roman" w:hAnsi="Times New Roman" w:cs="Times New Roman"/>
          <w:color w:val="464C55"/>
          <w:sz w:val="23"/>
          <w:szCs w:val="23"/>
          <w:vertAlign w:val="superscript"/>
        </w:rPr>
        <w:t> </w:t>
      </w:r>
      <w:hyperlink r:id="rId35" w:anchor="block_11111" w:history="1">
        <w:r w:rsidRPr="00E421C8">
          <w:rPr>
            <w:rFonts w:ascii="Times New Roman" w:eastAsia="Times New Roman" w:hAnsi="Times New Roman" w:cs="Times New Roman"/>
            <w:color w:val="3272C0"/>
            <w:sz w:val="23"/>
            <w:vertAlign w:val="superscript"/>
          </w:rPr>
          <w:t>11</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sidRPr="00E421C8">
        <w:rPr>
          <w:rFonts w:ascii="Times New Roman" w:eastAsia="Times New Roman" w:hAnsi="Times New Roman" w:cs="Times New Roman"/>
          <w:color w:val="464C55"/>
          <w:sz w:val="23"/>
          <w:szCs w:val="23"/>
          <w:vertAlign w:val="superscript"/>
        </w:rPr>
        <w:t> </w:t>
      </w:r>
      <w:hyperlink r:id="rId36" w:anchor="block_11112" w:history="1">
        <w:r w:rsidRPr="00E421C8">
          <w:rPr>
            <w:rFonts w:ascii="Times New Roman" w:eastAsia="Times New Roman" w:hAnsi="Times New Roman" w:cs="Times New Roman"/>
            <w:color w:val="3272C0"/>
            <w:sz w:val="23"/>
            <w:vertAlign w:val="superscript"/>
          </w:rPr>
          <w:t>12</w:t>
        </w:r>
      </w:hyperlink>
      <w:r w:rsidRPr="00E421C8">
        <w:rPr>
          <w:rFonts w:ascii="Times New Roman" w:eastAsia="Times New Roman" w:hAnsi="Times New Roman" w:cs="Times New Roman"/>
          <w:color w:val="464C55"/>
          <w:sz w:val="31"/>
          <w:szCs w:val="31"/>
        </w:rPr>
        <w:t>, а также создает комиссии по разработке КИМ по каждому учебному предмету (далее - Комиссия по разработке КИМ);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определяет </w:t>
      </w:r>
      <w:hyperlink r:id="rId37" w:history="1">
        <w:r w:rsidRPr="00E421C8">
          <w:rPr>
            <w:rFonts w:ascii="Times New Roman" w:eastAsia="Times New Roman" w:hAnsi="Times New Roman" w:cs="Times New Roman"/>
            <w:color w:val="3272C0"/>
            <w:sz w:val="31"/>
          </w:rPr>
          <w:t>минимальное количество баллов</w:t>
        </w:r>
      </w:hyperlink>
      <w:r w:rsidRPr="00E421C8">
        <w:rPr>
          <w:rFonts w:ascii="Times New Roman" w:eastAsia="Times New Roman" w:hAnsi="Times New Roman" w:cs="Times New Roman"/>
          <w:color w:val="464C55"/>
          <w:sz w:val="31"/>
          <w:szCs w:val="31"/>
        </w:rPr>
        <w:t> ЕГЭ, подтверждающее освоение образовательной программы среднего общего образования (далее - минимальное количество баллов)</w:t>
      </w:r>
      <w:r w:rsidRPr="00E421C8">
        <w:rPr>
          <w:rFonts w:ascii="Times New Roman" w:eastAsia="Times New Roman" w:hAnsi="Times New Roman" w:cs="Times New Roman"/>
          <w:color w:val="464C55"/>
          <w:sz w:val="23"/>
          <w:szCs w:val="23"/>
          <w:vertAlign w:val="superscript"/>
        </w:rPr>
        <w:t> </w:t>
      </w:r>
      <w:hyperlink r:id="rId38" w:anchor="block_11113" w:history="1">
        <w:r w:rsidRPr="00E421C8">
          <w:rPr>
            <w:rFonts w:ascii="Times New Roman" w:eastAsia="Times New Roman" w:hAnsi="Times New Roman" w:cs="Times New Roman"/>
            <w:color w:val="3272C0"/>
            <w:sz w:val="23"/>
            <w:vertAlign w:val="superscript"/>
          </w:rPr>
          <w:t>13</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r w:rsidRPr="00E421C8">
        <w:rPr>
          <w:rFonts w:ascii="Times New Roman" w:eastAsia="Times New Roman" w:hAnsi="Times New Roman" w:cs="Times New Roman"/>
          <w:color w:val="464C55"/>
          <w:sz w:val="31"/>
          <w:szCs w:val="31"/>
        </w:rPr>
        <w:lastRenderedPageBreak/>
        <w:t>среднего профессионального и высшего образования</w:t>
      </w:r>
      <w:r w:rsidRPr="00E421C8">
        <w:rPr>
          <w:rFonts w:ascii="Times New Roman" w:eastAsia="Times New Roman" w:hAnsi="Times New Roman" w:cs="Times New Roman"/>
          <w:color w:val="464C55"/>
          <w:sz w:val="23"/>
          <w:szCs w:val="23"/>
          <w:vertAlign w:val="superscript"/>
        </w:rPr>
        <w:t> </w:t>
      </w:r>
      <w:hyperlink r:id="rId39" w:anchor="block_11114" w:history="1">
        <w:r w:rsidRPr="00E421C8">
          <w:rPr>
            <w:rFonts w:ascii="Times New Roman" w:eastAsia="Times New Roman" w:hAnsi="Times New Roman" w:cs="Times New Roman"/>
            <w:color w:val="3272C0"/>
            <w:sz w:val="23"/>
            <w:vertAlign w:val="superscript"/>
          </w:rPr>
          <w:t>14</w:t>
        </w:r>
      </w:hyperlink>
      <w:r w:rsidRPr="00E421C8">
        <w:rPr>
          <w:rFonts w:ascii="Times New Roman" w:eastAsia="Times New Roman" w:hAnsi="Times New Roman" w:cs="Times New Roman"/>
          <w:color w:val="464C55"/>
          <w:sz w:val="31"/>
          <w:szCs w:val="31"/>
        </w:rPr>
        <w:t> (далее - федеральная информационная система) в </w:t>
      </w:r>
      <w:hyperlink r:id="rId40" w:anchor="block_1000" w:history="1">
        <w:r w:rsidRPr="00E421C8">
          <w:rPr>
            <w:rFonts w:ascii="Times New Roman" w:eastAsia="Times New Roman" w:hAnsi="Times New Roman" w:cs="Times New Roman"/>
            <w:color w:val="3272C0"/>
            <w:sz w:val="31"/>
          </w:rPr>
          <w:t>порядке</w:t>
        </w:r>
      </w:hyperlink>
      <w:r w:rsidRPr="00E421C8">
        <w:rPr>
          <w:rFonts w:ascii="Times New Roman" w:eastAsia="Times New Roman" w:hAnsi="Times New Roman" w:cs="Times New Roman"/>
          <w:color w:val="464C55"/>
          <w:sz w:val="31"/>
          <w:szCs w:val="31"/>
        </w:rPr>
        <w:t>, устанавливаемом Правительством Российской Федерации</w:t>
      </w:r>
      <w:r w:rsidRPr="00E421C8">
        <w:rPr>
          <w:rFonts w:ascii="Times New Roman" w:eastAsia="Times New Roman" w:hAnsi="Times New Roman" w:cs="Times New Roman"/>
          <w:color w:val="464C55"/>
          <w:sz w:val="23"/>
          <w:szCs w:val="23"/>
          <w:vertAlign w:val="superscript"/>
        </w:rPr>
        <w:t> </w:t>
      </w:r>
      <w:hyperlink r:id="rId41" w:anchor="block_11115" w:history="1">
        <w:r w:rsidRPr="00E421C8">
          <w:rPr>
            <w:rFonts w:ascii="Times New Roman" w:eastAsia="Times New Roman" w:hAnsi="Times New Roman" w:cs="Times New Roman"/>
            <w:color w:val="3272C0"/>
            <w:sz w:val="23"/>
            <w:vertAlign w:val="superscript"/>
          </w:rPr>
          <w:t>15</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осуществляет методическое обеспечение проведения ГИА</w:t>
      </w:r>
      <w:r w:rsidRPr="00E421C8">
        <w:rPr>
          <w:rFonts w:ascii="Times New Roman" w:eastAsia="Times New Roman" w:hAnsi="Times New Roman" w:cs="Times New Roman"/>
          <w:color w:val="464C55"/>
          <w:sz w:val="23"/>
          <w:szCs w:val="23"/>
          <w:vertAlign w:val="superscript"/>
        </w:rPr>
        <w:t> </w:t>
      </w:r>
      <w:hyperlink r:id="rId42" w:anchor="block_11116" w:history="1">
        <w:r w:rsidRPr="00E421C8">
          <w:rPr>
            <w:rFonts w:ascii="Times New Roman" w:eastAsia="Times New Roman" w:hAnsi="Times New Roman" w:cs="Times New Roman"/>
            <w:color w:val="3272C0"/>
            <w:sz w:val="23"/>
            <w:vertAlign w:val="superscript"/>
          </w:rPr>
          <w:t>16</w:t>
        </w:r>
      </w:hyperlink>
      <w:r w:rsidRPr="00E421C8">
        <w:rPr>
          <w:rFonts w:ascii="Times New Roman" w:eastAsia="Times New Roman" w:hAnsi="Times New Roman" w:cs="Times New Roman"/>
          <w:color w:val="464C55"/>
          <w:sz w:val="31"/>
          <w:szCs w:val="31"/>
        </w:rPr>
        <w:t> и итогового сочинения (изложения);</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определяет </w:t>
      </w:r>
      <w:hyperlink r:id="rId43" w:history="1">
        <w:r w:rsidRPr="00E421C8">
          <w:rPr>
            <w:rFonts w:ascii="Times New Roman" w:eastAsia="Times New Roman" w:hAnsi="Times New Roman" w:cs="Times New Roman"/>
            <w:color w:val="3272C0"/>
            <w:sz w:val="31"/>
          </w:rPr>
          <w:t>дополнительный срок</w:t>
        </w:r>
      </w:hyperlink>
      <w:r w:rsidRPr="00E421C8">
        <w:rPr>
          <w:rFonts w:ascii="Times New Roman" w:eastAsia="Times New Roman" w:hAnsi="Times New Roman" w:cs="Times New Roman"/>
          <w:color w:val="464C55"/>
          <w:sz w:val="31"/>
          <w:szCs w:val="31"/>
        </w:rPr>
        <w:t>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совместно с учредителями, МИД России и загранучреждениями обеспечивает проведение ГИА за пределами территории Российской Федерации</w:t>
      </w:r>
      <w:r w:rsidRPr="00E421C8">
        <w:rPr>
          <w:rFonts w:ascii="Times New Roman" w:eastAsia="Times New Roman" w:hAnsi="Times New Roman" w:cs="Times New Roman"/>
          <w:color w:val="464C55"/>
          <w:sz w:val="23"/>
          <w:szCs w:val="23"/>
          <w:vertAlign w:val="superscript"/>
        </w:rPr>
        <w:t> </w:t>
      </w:r>
      <w:hyperlink r:id="rId44" w:anchor="block_11117" w:history="1">
        <w:r w:rsidRPr="00E421C8">
          <w:rPr>
            <w:rFonts w:ascii="Times New Roman" w:eastAsia="Times New Roman" w:hAnsi="Times New Roman" w:cs="Times New Roman"/>
            <w:color w:val="3272C0"/>
            <w:sz w:val="23"/>
            <w:vertAlign w:val="superscript"/>
          </w:rPr>
          <w:t>17</w:t>
        </w:r>
      </w:hyperlink>
      <w:r w:rsidRPr="00E421C8">
        <w:rPr>
          <w:rFonts w:ascii="Times New Roman" w:eastAsia="Times New Roman" w:hAnsi="Times New Roman" w:cs="Times New Roman"/>
          <w:color w:val="464C55"/>
          <w:sz w:val="31"/>
          <w:szCs w:val="31"/>
        </w:rPr>
        <w:t>, в том числе создает ГЭК</w:t>
      </w:r>
      <w:r w:rsidRPr="00E421C8">
        <w:rPr>
          <w:rFonts w:ascii="Times New Roman" w:eastAsia="Times New Roman" w:hAnsi="Times New Roman" w:cs="Times New Roman"/>
          <w:color w:val="464C55"/>
          <w:sz w:val="23"/>
          <w:szCs w:val="23"/>
          <w:vertAlign w:val="superscript"/>
        </w:rPr>
        <w:t> </w:t>
      </w:r>
      <w:hyperlink r:id="rId45" w:anchor="block_11118" w:history="1">
        <w:r w:rsidRPr="00E421C8">
          <w:rPr>
            <w:rFonts w:ascii="Times New Roman" w:eastAsia="Times New Roman" w:hAnsi="Times New Roman" w:cs="Times New Roman"/>
            <w:color w:val="3272C0"/>
            <w:sz w:val="23"/>
            <w:vertAlign w:val="superscript"/>
          </w:rPr>
          <w:t>18</w:t>
        </w:r>
      </w:hyperlink>
      <w:r w:rsidRPr="00E421C8">
        <w:rPr>
          <w:rFonts w:ascii="Times New Roman" w:eastAsia="Times New Roman" w:hAnsi="Times New Roman" w:cs="Times New Roman"/>
          <w:color w:val="464C55"/>
          <w:sz w:val="31"/>
          <w:szCs w:val="31"/>
        </w:rPr>
        <w: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утверждает председателей ГЭК и заместителей председателей ГЭК по представлению ОИВ;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согласует кандидатуры председателей предметных комиссий по учебным предметам по представлению председателей ГЭК;</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w:t>
      </w:r>
      <w:r w:rsidRPr="00E421C8">
        <w:rPr>
          <w:rFonts w:ascii="Times New Roman" w:eastAsia="Times New Roman" w:hAnsi="Times New Roman" w:cs="Times New Roman"/>
          <w:color w:val="464C55"/>
          <w:sz w:val="23"/>
          <w:szCs w:val="23"/>
          <w:vertAlign w:val="superscript"/>
        </w:rPr>
        <w:t> </w:t>
      </w:r>
      <w:hyperlink r:id="rId46" w:anchor="block_11119" w:history="1">
        <w:r w:rsidRPr="00E421C8">
          <w:rPr>
            <w:rFonts w:ascii="Times New Roman" w:eastAsia="Times New Roman" w:hAnsi="Times New Roman" w:cs="Times New Roman"/>
            <w:color w:val="3272C0"/>
            <w:sz w:val="23"/>
            <w:vertAlign w:val="superscript"/>
          </w:rPr>
          <w:t>19</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31. ОИВ обеспечивают проведение ГИА</w:t>
      </w:r>
      <w:r w:rsidRPr="00E421C8">
        <w:rPr>
          <w:rFonts w:ascii="Times New Roman" w:eastAsia="Times New Roman" w:hAnsi="Times New Roman" w:cs="Times New Roman"/>
          <w:color w:val="464C55"/>
          <w:sz w:val="23"/>
          <w:szCs w:val="23"/>
          <w:vertAlign w:val="superscript"/>
        </w:rPr>
        <w:t> </w:t>
      </w:r>
      <w:hyperlink r:id="rId47" w:anchor="block_111120" w:history="1">
        <w:r w:rsidRPr="00E421C8">
          <w:rPr>
            <w:rFonts w:ascii="Times New Roman" w:eastAsia="Times New Roman" w:hAnsi="Times New Roman" w:cs="Times New Roman"/>
            <w:color w:val="3272C0"/>
            <w:sz w:val="23"/>
            <w:vertAlign w:val="superscript"/>
          </w:rPr>
          <w:t>20</w:t>
        </w:r>
      </w:hyperlink>
      <w:r w:rsidRPr="00E421C8">
        <w:rPr>
          <w:rFonts w:ascii="Times New Roman" w:eastAsia="Times New Roman" w:hAnsi="Times New Roman" w:cs="Times New Roman"/>
          <w:color w:val="464C55"/>
          <w:sz w:val="31"/>
          <w:szCs w:val="31"/>
        </w:rPr>
        <w:t>, в том числе:</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создают ГЭК</w:t>
      </w:r>
      <w:r w:rsidRPr="00E421C8">
        <w:rPr>
          <w:rFonts w:ascii="Times New Roman" w:eastAsia="Times New Roman" w:hAnsi="Times New Roman" w:cs="Times New Roman"/>
          <w:color w:val="464C55"/>
          <w:sz w:val="23"/>
          <w:szCs w:val="23"/>
          <w:vertAlign w:val="superscript"/>
        </w:rPr>
        <w:t> </w:t>
      </w:r>
      <w:hyperlink r:id="rId48" w:anchor="block_111121" w:history="1">
        <w:r w:rsidRPr="00E421C8">
          <w:rPr>
            <w:rFonts w:ascii="Times New Roman" w:eastAsia="Times New Roman" w:hAnsi="Times New Roman" w:cs="Times New Roman"/>
            <w:color w:val="3272C0"/>
            <w:sz w:val="23"/>
            <w:vertAlign w:val="superscript"/>
          </w:rPr>
          <w:t>21</w:t>
        </w:r>
      </w:hyperlink>
      <w:r w:rsidRPr="00E421C8">
        <w:rPr>
          <w:rFonts w:ascii="Times New Roman" w:eastAsia="Times New Roman" w:hAnsi="Times New Roman" w:cs="Times New Roman"/>
          <w:color w:val="464C55"/>
          <w:sz w:val="31"/>
          <w:szCs w:val="31"/>
        </w:rPr>
        <w: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определяют и представляют на согласование председателю ГЭК руководителей пунктов проведения экзаменов (далее - ППЭ);</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w:t>
      </w:r>
      <w:r w:rsidRPr="00E421C8">
        <w:rPr>
          <w:rFonts w:ascii="Times New Roman" w:eastAsia="Times New Roman" w:hAnsi="Times New Roman" w:cs="Times New Roman"/>
          <w:color w:val="464C55"/>
          <w:sz w:val="31"/>
          <w:szCs w:val="31"/>
        </w:rPr>
        <w:lastRenderedPageBreak/>
        <w:t>ассистентов для лиц, указанных в </w:t>
      </w:r>
      <w:hyperlink r:id="rId49" w:anchor="block_1053" w:history="1">
        <w:r w:rsidRPr="00E421C8">
          <w:rPr>
            <w:rFonts w:ascii="Times New Roman" w:eastAsia="Times New Roman" w:hAnsi="Times New Roman" w:cs="Times New Roman"/>
            <w:color w:val="3272C0"/>
            <w:sz w:val="31"/>
          </w:rPr>
          <w:t>пункте 53</w:t>
        </w:r>
      </w:hyperlink>
      <w:r w:rsidRPr="00E421C8">
        <w:rPr>
          <w:rFonts w:ascii="Times New Roman" w:eastAsia="Times New Roman" w:hAnsi="Times New Roman" w:cs="Times New Roman"/>
          <w:color w:val="464C55"/>
          <w:sz w:val="31"/>
          <w:szCs w:val="31"/>
        </w:rPr>
        <w:t> настоящего Порядка (далее - ассистенты);</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определяют порядок проведения, а также порядок проверки итогового сочинения (изложения);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определяют места, порядок и сроки хранения, уничтожения оригиналов бланков итогового сочинения (изложения);</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устанавливают форму</w:t>
      </w:r>
      <w:r w:rsidRPr="00E421C8">
        <w:rPr>
          <w:rFonts w:ascii="Times New Roman" w:eastAsia="Times New Roman" w:hAnsi="Times New Roman" w:cs="Times New Roman"/>
          <w:color w:val="464C55"/>
          <w:sz w:val="23"/>
          <w:szCs w:val="23"/>
          <w:vertAlign w:val="superscript"/>
        </w:rPr>
        <w:t> </w:t>
      </w:r>
      <w:hyperlink r:id="rId50" w:anchor="block_111122" w:history="1">
        <w:r w:rsidRPr="00E421C8">
          <w:rPr>
            <w:rFonts w:ascii="Times New Roman" w:eastAsia="Times New Roman" w:hAnsi="Times New Roman" w:cs="Times New Roman"/>
            <w:color w:val="3272C0"/>
            <w:sz w:val="23"/>
            <w:vertAlign w:val="superscript"/>
          </w:rPr>
          <w:t>22</w:t>
        </w:r>
      </w:hyperlink>
      <w:r w:rsidRPr="00E421C8">
        <w:rPr>
          <w:rFonts w:ascii="Times New Roman" w:eastAsia="Times New Roman" w:hAnsi="Times New Roman" w:cs="Times New Roman"/>
          <w:color w:val="464C55"/>
          <w:sz w:val="31"/>
          <w:szCs w:val="31"/>
        </w:rPr>
        <w: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разрабатывают экзаменационные материалы для проведения ГИА по родному языку и родной литературе;</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E421C8">
        <w:rPr>
          <w:rFonts w:ascii="Times New Roman" w:eastAsia="Times New Roman" w:hAnsi="Times New Roman" w:cs="Times New Roman"/>
          <w:color w:val="464C55"/>
          <w:sz w:val="23"/>
          <w:szCs w:val="23"/>
          <w:vertAlign w:val="superscript"/>
        </w:rPr>
        <w:t> </w:t>
      </w:r>
      <w:hyperlink r:id="rId51" w:anchor="block_111123" w:history="1">
        <w:r w:rsidRPr="00E421C8">
          <w:rPr>
            <w:rFonts w:ascii="Times New Roman" w:eastAsia="Times New Roman" w:hAnsi="Times New Roman" w:cs="Times New Roman"/>
            <w:color w:val="3272C0"/>
            <w:sz w:val="23"/>
            <w:vertAlign w:val="superscript"/>
          </w:rPr>
          <w:t>23</w:t>
        </w:r>
      </w:hyperlink>
      <w:r w:rsidRPr="00E421C8">
        <w:rPr>
          <w:rFonts w:ascii="Times New Roman" w:eastAsia="Times New Roman" w:hAnsi="Times New Roman" w:cs="Times New Roman"/>
          <w:color w:val="464C55"/>
          <w:sz w:val="31"/>
          <w:szCs w:val="31"/>
        </w:rPr>
        <w:t> (далее - региональные информационные системы), и внесение сведений в федеральную информационную систему в </w:t>
      </w:r>
      <w:hyperlink r:id="rId52" w:anchor="block_1000" w:history="1">
        <w:r w:rsidRPr="00E421C8">
          <w:rPr>
            <w:rFonts w:ascii="Times New Roman" w:eastAsia="Times New Roman" w:hAnsi="Times New Roman" w:cs="Times New Roman"/>
            <w:color w:val="3272C0"/>
            <w:sz w:val="31"/>
          </w:rPr>
          <w:t>порядке</w:t>
        </w:r>
      </w:hyperlink>
      <w:r w:rsidRPr="00E421C8">
        <w:rPr>
          <w:rFonts w:ascii="Times New Roman" w:eastAsia="Times New Roman" w:hAnsi="Times New Roman" w:cs="Times New Roman"/>
          <w:color w:val="464C55"/>
          <w:sz w:val="31"/>
          <w:szCs w:val="31"/>
        </w:rPr>
        <w:t>, устанавливаемом Правительством Российской Федерации</w:t>
      </w:r>
      <w:r w:rsidRPr="00E421C8">
        <w:rPr>
          <w:rFonts w:ascii="Times New Roman" w:eastAsia="Times New Roman" w:hAnsi="Times New Roman" w:cs="Times New Roman"/>
          <w:color w:val="464C55"/>
          <w:sz w:val="23"/>
          <w:szCs w:val="23"/>
          <w:vertAlign w:val="superscript"/>
        </w:rPr>
        <w:t> </w:t>
      </w:r>
      <w:hyperlink r:id="rId53" w:anchor="block_111124" w:history="1">
        <w:r w:rsidRPr="00E421C8">
          <w:rPr>
            <w:rFonts w:ascii="Times New Roman" w:eastAsia="Times New Roman" w:hAnsi="Times New Roman" w:cs="Times New Roman"/>
            <w:color w:val="3272C0"/>
            <w:sz w:val="23"/>
            <w:vertAlign w:val="superscript"/>
          </w:rPr>
          <w:t>24</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w:t>
      </w:r>
      <w:r w:rsidRPr="00E421C8">
        <w:rPr>
          <w:rFonts w:ascii="Times New Roman" w:eastAsia="Times New Roman" w:hAnsi="Times New Roman" w:cs="Times New Roman"/>
          <w:color w:val="464C55"/>
          <w:sz w:val="31"/>
          <w:szCs w:val="31"/>
        </w:rPr>
        <w:lastRenderedPageBreak/>
        <w:t>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обеспечивают подготовку и отбор специалистов, привлекаемых к проведению ГИА, в соответствии с требованиями настоящего Порядка;</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осуществляют аккредитацию граждан в качестве общественных наблюдателей в </w:t>
      </w:r>
      <w:hyperlink r:id="rId54" w:anchor="block_1000" w:history="1">
        <w:r w:rsidRPr="00E421C8">
          <w:rPr>
            <w:rFonts w:ascii="Times New Roman" w:eastAsia="Times New Roman" w:hAnsi="Times New Roman" w:cs="Times New Roman"/>
            <w:color w:val="3272C0"/>
            <w:sz w:val="31"/>
          </w:rPr>
          <w:t>порядке</w:t>
        </w:r>
      </w:hyperlink>
      <w:r w:rsidRPr="00E421C8">
        <w:rPr>
          <w:rFonts w:ascii="Times New Roman" w:eastAsia="Times New Roman" w:hAnsi="Times New Roman" w:cs="Times New Roman"/>
          <w:color w:val="464C55"/>
          <w:sz w:val="31"/>
          <w:szCs w:val="31"/>
        </w:rPr>
        <w:t>, устанавливаемом Рособрнадзором</w:t>
      </w:r>
      <w:r w:rsidRPr="00E421C8">
        <w:rPr>
          <w:rFonts w:ascii="Times New Roman" w:eastAsia="Times New Roman" w:hAnsi="Times New Roman" w:cs="Times New Roman"/>
          <w:color w:val="464C55"/>
          <w:sz w:val="23"/>
          <w:szCs w:val="23"/>
          <w:vertAlign w:val="superscript"/>
        </w:rPr>
        <w:t> </w:t>
      </w:r>
      <w:hyperlink r:id="rId55" w:anchor="block_111125" w:history="1">
        <w:r w:rsidRPr="00E421C8">
          <w:rPr>
            <w:rFonts w:ascii="Times New Roman" w:eastAsia="Times New Roman" w:hAnsi="Times New Roman" w:cs="Times New Roman"/>
            <w:color w:val="3272C0"/>
            <w:sz w:val="23"/>
            <w:vertAlign w:val="superscript"/>
          </w:rPr>
          <w:t>25</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обеспечивают проведение ГИА в ППЭ в соответствии с требованиями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обеспечивают обработку и проверку экзаменационных работ в соответствии с настоящим Порядком;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32. Учредители, МИД России и загранучреждения обеспечивают проведение ГИА за пределами территории Российской Федерации, в том числе:</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определяют и представляют на согласование председателю ГЭК руководителей ППЭ;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определяют и утверждают составы организаторов ППЭ, членов ГЭК, технических специалистов, экзаменаторов-собеседников и ассистентов;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определяют порядок проведения, а также порядок проверки итогового сочинения (изложения);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определяют места, порядок и сроки хранения, уничтожения оригиналов бланков итогового сочинения (изложения);</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организуют внесение сведений в федеральную информационную систему в </w:t>
      </w:r>
      <w:hyperlink r:id="rId56" w:anchor="block_1000" w:history="1">
        <w:r w:rsidRPr="00E421C8">
          <w:rPr>
            <w:rFonts w:ascii="Times New Roman" w:eastAsia="Times New Roman" w:hAnsi="Times New Roman" w:cs="Times New Roman"/>
            <w:color w:val="3272C0"/>
            <w:sz w:val="31"/>
          </w:rPr>
          <w:t>порядке</w:t>
        </w:r>
      </w:hyperlink>
      <w:r w:rsidRPr="00E421C8">
        <w:rPr>
          <w:rFonts w:ascii="Times New Roman" w:eastAsia="Times New Roman" w:hAnsi="Times New Roman" w:cs="Times New Roman"/>
          <w:color w:val="464C55"/>
          <w:sz w:val="31"/>
          <w:szCs w:val="31"/>
        </w:rPr>
        <w:t>, устанавливаемом Правительством Российской Федерации</w:t>
      </w:r>
      <w:r w:rsidRPr="00E421C8">
        <w:rPr>
          <w:rFonts w:ascii="Times New Roman" w:eastAsia="Times New Roman" w:hAnsi="Times New Roman" w:cs="Times New Roman"/>
          <w:color w:val="464C55"/>
          <w:sz w:val="23"/>
          <w:szCs w:val="23"/>
          <w:vertAlign w:val="superscript"/>
        </w:rPr>
        <w:t> </w:t>
      </w:r>
      <w:hyperlink r:id="rId57" w:anchor="block_111126" w:history="1">
        <w:r w:rsidRPr="00E421C8">
          <w:rPr>
            <w:rFonts w:ascii="Times New Roman" w:eastAsia="Times New Roman" w:hAnsi="Times New Roman" w:cs="Times New Roman"/>
            <w:color w:val="3272C0"/>
            <w:sz w:val="23"/>
            <w:vertAlign w:val="superscript"/>
          </w:rPr>
          <w:t>26</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обеспечивают подготовку и отбор специалистов, привлекаемых к проведению ГИА, в соответствии с требованиями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осуществляют аккредитацию граждан в качестве общественных наблюдателей;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обеспечивают проведение ГИА в ППЭ в соответствии с требованиями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обеспечивают обработку экзаменационных работ в соответствии с требованиями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 сроках проведения итогового сочинения (изложения), экзаменов - не позднее чем за месяц до завершения срока подачи заявления;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 сроках, местах и порядке подачи и рассмотрения апелляций - не позднее чем за месяц до начала экзаменов;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w:t>
      </w:r>
      <w:r w:rsidRPr="00E421C8">
        <w:rPr>
          <w:rFonts w:ascii="Times New Roman" w:eastAsia="Times New Roman" w:hAnsi="Times New Roman" w:cs="Times New Roman"/>
          <w:color w:val="464C55"/>
          <w:sz w:val="31"/>
          <w:szCs w:val="31"/>
        </w:rPr>
        <w:lastRenderedPageBreak/>
        <w:t>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организует формирование состава ГЭК;</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утверждает руководителей ППЭ по представлению ОИВ, учредителей, МИД России и загранучреждений;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принимает решения о допуске (повторном допуске) к сдаче экзаменов в случаях, устанавливаемых настоящим Порядком.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37. Члены ГЭК:</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w:t>
      </w:r>
      <w:r w:rsidRPr="00E421C8">
        <w:rPr>
          <w:rFonts w:ascii="Times New Roman" w:eastAsia="Times New Roman" w:hAnsi="Times New Roman" w:cs="Times New Roman"/>
          <w:color w:val="464C55"/>
          <w:sz w:val="31"/>
          <w:szCs w:val="31"/>
        </w:rPr>
        <w:lastRenderedPageBreak/>
        <w:t>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наличие высшего образования;</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соответствие квалификационным требованиям, указанным в квалификационных справочниках и (или) </w:t>
      </w:r>
      <w:hyperlink r:id="rId58" w:history="1">
        <w:r w:rsidRPr="00E421C8">
          <w:rPr>
            <w:rFonts w:ascii="Times New Roman" w:eastAsia="Times New Roman" w:hAnsi="Times New Roman" w:cs="Times New Roman"/>
            <w:color w:val="3272C0"/>
            <w:sz w:val="31"/>
          </w:rPr>
          <w:t>профессиональных стандартах</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пунктом 38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Председатель предметной комиссии: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представляет председателю ГЭК предложения по составу предметной комиссии;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 согласованию с руководителем РЦОИ формирует график работы предметной комиссии;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осуществляет консультирование экспертов по вопросам оценивания экзаменационных работ (в том числе устных ответов);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взаимодействует с руководителем РЦОИ, председателем конфликтной комиссии, Комиссией по разработке КИМ;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представляет в ОИВ информацию о случаях нарушения экспертом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w:t>
      </w:r>
      <w:r w:rsidRPr="00E421C8">
        <w:rPr>
          <w:rFonts w:ascii="Times New Roman" w:eastAsia="Times New Roman" w:hAnsi="Times New Roman" w:cs="Times New Roman"/>
          <w:color w:val="464C55"/>
          <w:sz w:val="31"/>
          <w:szCs w:val="31"/>
        </w:rPr>
        <w:lastRenderedPageBreak/>
        <w:t>России, органов местного самоуправления, образовательных организаций, научных, общественных организаций и объединений.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Конфликтная комиссия: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принимает по результатам рассмотрения апелляции решение об удовлетворении или отклонении апелляции участника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Общее руководство и координацию деятельности конфликтной комиссии осуществляет ее председатель.</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42. В целях содействия проведению экзаменов образовательные организации: 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под подпись информируют работников, привлекаемых к проведению экзаменов, о сроках, местах и порядке проведения экзаменов, в том </w:t>
      </w:r>
      <w:r w:rsidRPr="00E421C8">
        <w:rPr>
          <w:rFonts w:ascii="Times New Roman" w:eastAsia="Times New Roman" w:hAnsi="Times New Roman" w:cs="Times New Roman"/>
          <w:color w:val="464C55"/>
          <w:sz w:val="31"/>
          <w:szCs w:val="31"/>
        </w:rPr>
        <w:lastRenderedPageBreak/>
        <w:t>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вносят сведения в региональные информационные системы в </w:t>
      </w:r>
      <w:hyperlink r:id="rId59" w:anchor="block_1000" w:history="1">
        <w:r w:rsidRPr="00E421C8">
          <w:rPr>
            <w:rFonts w:ascii="Times New Roman" w:eastAsia="Times New Roman" w:hAnsi="Times New Roman" w:cs="Times New Roman"/>
            <w:color w:val="3272C0"/>
            <w:sz w:val="31"/>
          </w:rPr>
          <w:t>порядке</w:t>
        </w:r>
      </w:hyperlink>
      <w:r w:rsidRPr="00E421C8">
        <w:rPr>
          <w:rFonts w:ascii="Times New Roman" w:eastAsia="Times New Roman" w:hAnsi="Times New Roman" w:cs="Times New Roman"/>
          <w:color w:val="464C55"/>
          <w:sz w:val="31"/>
          <w:szCs w:val="31"/>
        </w:rPr>
        <w:t>, устанавливаемом Правительством Российской Федерации</w:t>
      </w:r>
      <w:r w:rsidRPr="00E421C8">
        <w:rPr>
          <w:rFonts w:ascii="Times New Roman" w:eastAsia="Times New Roman" w:hAnsi="Times New Roman" w:cs="Times New Roman"/>
          <w:color w:val="464C55"/>
          <w:sz w:val="23"/>
          <w:szCs w:val="23"/>
          <w:vertAlign w:val="superscript"/>
        </w:rPr>
        <w:t> </w:t>
      </w:r>
      <w:hyperlink r:id="rId60" w:anchor="block_111127" w:history="1">
        <w:r w:rsidRPr="00E421C8">
          <w:rPr>
            <w:rFonts w:ascii="Times New Roman" w:eastAsia="Times New Roman" w:hAnsi="Times New Roman" w:cs="Times New Roman"/>
            <w:color w:val="3272C0"/>
            <w:sz w:val="23"/>
            <w:vertAlign w:val="superscript"/>
          </w:rPr>
          <w:t>27</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43. В целях обеспечения соблюдения порядка проведения экзаменов аккредитованным общественным наблюдателям предоставляется право:</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r w:rsidRPr="00E421C8">
        <w:rPr>
          <w:rFonts w:ascii="Times New Roman" w:eastAsia="Times New Roman" w:hAnsi="Times New Roman" w:cs="Times New Roman"/>
          <w:color w:val="464C55"/>
          <w:sz w:val="23"/>
          <w:szCs w:val="23"/>
          <w:vertAlign w:val="superscript"/>
        </w:rPr>
        <w:t> </w:t>
      </w:r>
      <w:hyperlink r:id="rId61" w:anchor="block_111128" w:history="1">
        <w:r w:rsidRPr="00E421C8">
          <w:rPr>
            <w:rFonts w:ascii="Times New Roman" w:eastAsia="Times New Roman" w:hAnsi="Times New Roman" w:cs="Times New Roman"/>
            <w:color w:val="3272C0"/>
            <w:sz w:val="23"/>
            <w:vertAlign w:val="superscript"/>
          </w:rPr>
          <w:t>28</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sidRPr="00E421C8">
        <w:rPr>
          <w:rFonts w:ascii="Times New Roman" w:eastAsia="Times New Roman" w:hAnsi="Times New Roman" w:cs="Times New Roman"/>
          <w:color w:val="464C55"/>
          <w:sz w:val="23"/>
          <w:szCs w:val="23"/>
          <w:vertAlign w:val="superscript"/>
        </w:rPr>
        <w:t> </w:t>
      </w:r>
      <w:hyperlink r:id="rId62" w:anchor="block_111129" w:history="1">
        <w:r w:rsidRPr="00E421C8">
          <w:rPr>
            <w:rFonts w:ascii="Times New Roman" w:eastAsia="Times New Roman" w:hAnsi="Times New Roman" w:cs="Times New Roman"/>
            <w:color w:val="3272C0"/>
            <w:sz w:val="23"/>
            <w:vertAlign w:val="superscript"/>
          </w:rPr>
          <w:t>29</w:t>
        </w:r>
      </w:hyperlink>
      <w:r w:rsidRPr="00E421C8">
        <w:rPr>
          <w:rFonts w:ascii="Times New Roman" w:eastAsia="Times New Roman" w:hAnsi="Times New Roman" w:cs="Times New Roman"/>
          <w:color w:val="464C55"/>
          <w:sz w:val="31"/>
          <w:szCs w:val="31"/>
        </w:rPr>
        <w:t> (далее - единое расписание ЕГЭ, ГВЭ).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w:t>
      </w:r>
      <w:hyperlink r:id="rId63" w:anchor="block_200" w:history="1">
        <w:r w:rsidRPr="00E421C8">
          <w:rPr>
            <w:rFonts w:ascii="Times New Roman" w:eastAsia="Times New Roman" w:hAnsi="Times New Roman" w:cs="Times New Roman"/>
            <w:color w:val="3272C0"/>
            <w:sz w:val="31"/>
          </w:rPr>
          <w:t>формах</w:t>
        </w:r>
      </w:hyperlink>
      <w:r w:rsidRPr="00E421C8">
        <w:rPr>
          <w:rFonts w:ascii="Times New Roman" w:eastAsia="Times New Roman" w:hAnsi="Times New Roman" w:cs="Times New Roman"/>
          <w:color w:val="464C55"/>
          <w:sz w:val="31"/>
          <w:szCs w:val="31"/>
        </w:rPr>
        <w:t>, устанавливаемых настоящим Порядком.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49. Перерыв между проведением экзаменов по обязательным учебным предметам, сроки проведения которых установлены в соответствии с </w:t>
      </w:r>
      <w:hyperlink r:id="rId64" w:anchor="block_1044" w:history="1">
        <w:r w:rsidRPr="00E421C8">
          <w:rPr>
            <w:rFonts w:ascii="Times New Roman" w:eastAsia="Times New Roman" w:hAnsi="Times New Roman" w:cs="Times New Roman"/>
            <w:color w:val="3272C0"/>
            <w:sz w:val="31"/>
          </w:rPr>
          <w:t>пунктом 44</w:t>
        </w:r>
      </w:hyperlink>
      <w:r w:rsidRPr="00E421C8">
        <w:rPr>
          <w:rFonts w:ascii="Times New Roman" w:eastAsia="Times New Roman" w:hAnsi="Times New Roman" w:cs="Times New Roman"/>
          <w:color w:val="464C55"/>
          <w:sz w:val="31"/>
          <w:szCs w:val="31"/>
        </w:rPr>
        <w:t> настоящего Порядка, составляет не менее двух дней.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w:t>
      </w:r>
      <w:r w:rsidRPr="00E421C8">
        <w:rPr>
          <w:rFonts w:ascii="Times New Roman" w:eastAsia="Times New Roman" w:hAnsi="Times New Roman" w:cs="Times New Roman"/>
          <w:color w:val="464C55"/>
          <w:sz w:val="31"/>
          <w:szCs w:val="31"/>
        </w:rPr>
        <w:lastRenderedPageBreak/>
        <w:t>экзаменационных материалов, выдача участникам экзаменационных материалов, заполнение ими регистрационных полей бланков).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 продолжительности экзамена более четырех часов организуется питание обучающихся и экстернов.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ГИА, получившие на ГИА неудовлетворительный результат по одному из обязательных учебных предметов;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экзамена, не явившиеся на экзамен по уважительным причинам (болезнь или иные обстоятельства), подтвержденным документально;</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экзамена, апелляции которых о нарушении порядка проведения ГИА конфликтной комиссией были удовлетворены;</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r:id="rId65" w:anchor="block_1059" w:history="1">
        <w:r w:rsidRPr="00E421C8">
          <w:rPr>
            <w:rFonts w:ascii="Times New Roman" w:eastAsia="Times New Roman" w:hAnsi="Times New Roman" w:cs="Times New Roman"/>
            <w:color w:val="3272C0"/>
            <w:sz w:val="31"/>
          </w:rPr>
          <w:t>пунктах 59</w:t>
        </w:r>
      </w:hyperlink>
      <w:r w:rsidRPr="00E421C8">
        <w:rPr>
          <w:rFonts w:ascii="Times New Roman" w:eastAsia="Times New Roman" w:hAnsi="Times New Roman" w:cs="Times New Roman"/>
          <w:color w:val="464C55"/>
          <w:sz w:val="31"/>
          <w:szCs w:val="31"/>
        </w:rPr>
        <w:t> и </w:t>
      </w:r>
      <w:hyperlink r:id="rId66" w:anchor="block_1060" w:history="1">
        <w:r w:rsidRPr="00E421C8">
          <w:rPr>
            <w:rFonts w:ascii="Times New Roman" w:eastAsia="Times New Roman" w:hAnsi="Times New Roman" w:cs="Times New Roman"/>
            <w:color w:val="3272C0"/>
            <w:sz w:val="31"/>
          </w:rPr>
          <w:t>60</w:t>
        </w:r>
      </w:hyperlink>
      <w:r w:rsidRPr="00E421C8">
        <w:rPr>
          <w:rFonts w:ascii="Times New Roman" w:eastAsia="Times New Roman" w:hAnsi="Times New Roman" w:cs="Times New Roman"/>
          <w:color w:val="464C55"/>
          <w:sz w:val="31"/>
          <w:szCs w:val="31"/>
        </w:rPr>
        <w:t> настоящего Порядка, или иными (в том числе неустановленными) лицами.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389" w:line="240" w:lineRule="auto"/>
        <w:jc w:val="center"/>
        <w:rPr>
          <w:rFonts w:ascii="Times New Roman" w:eastAsia="Times New Roman" w:hAnsi="Times New Roman" w:cs="Times New Roman"/>
          <w:b/>
          <w:bCs/>
          <w:color w:val="22272F"/>
          <w:sz w:val="39"/>
          <w:szCs w:val="39"/>
        </w:rPr>
      </w:pPr>
      <w:r w:rsidRPr="00E421C8">
        <w:rPr>
          <w:rFonts w:ascii="Times New Roman" w:eastAsia="Times New Roman" w:hAnsi="Times New Roman" w:cs="Times New Roman"/>
          <w:b/>
          <w:bCs/>
          <w:color w:val="22272F"/>
          <w:sz w:val="39"/>
          <w:szCs w:val="39"/>
        </w:rPr>
        <w:t>V. Проведение ГИА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w:t>
      </w:r>
      <w:r w:rsidRPr="00E421C8">
        <w:rPr>
          <w:rFonts w:ascii="Times New Roman" w:eastAsia="Times New Roman" w:hAnsi="Times New Roman" w:cs="Times New Roman"/>
          <w:color w:val="464C55"/>
          <w:sz w:val="31"/>
          <w:szCs w:val="31"/>
        </w:rPr>
        <w:lastRenderedPageBreak/>
        <w:t>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67" w:anchor="block_1" w:history="1">
        <w:r w:rsidRPr="00E421C8">
          <w:rPr>
            <w:rFonts w:ascii="Times New Roman" w:eastAsia="Times New Roman" w:hAnsi="Times New Roman" w:cs="Times New Roman"/>
            <w:color w:val="3272C0"/>
            <w:sz w:val="31"/>
          </w:rPr>
          <w:t>порядка</w:t>
        </w:r>
      </w:hyperlink>
      <w:r w:rsidRPr="00E421C8">
        <w:rPr>
          <w:rFonts w:ascii="Times New Roman" w:eastAsia="Times New Roman" w:hAnsi="Times New Roman" w:cs="Times New Roman"/>
          <w:color w:val="464C55"/>
          <w:sz w:val="31"/>
          <w:szCs w:val="31"/>
        </w:rPr>
        <w:t> разработки, использования и хранения КИМ, устанавливаемого Рособрнадзором</w:t>
      </w:r>
      <w:r w:rsidRPr="00E421C8">
        <w:rPr>
          <w:rFonts w:ascii="Times New Roman" w:eastAsia="Times New Roman" w:hAnsi="Times New Roman" w:cs="Times New Roman"/>
          <w:color w:val="464C55"/>
          <w:sz w:val="23"/>
          <w:szCs w:val="23"/>
          <w:vertAlign w:val="superscript"/>
        </w:rPr>
        <w:t> </w:t>
      </w:r>
      <w:hyperlink r:id="rId68" w:anchor="block_111130" w:history="1">
        <w:r w:rsidRPr="00E421C8">
          <w:rPr>
            <w:rFonts w:ascii="Times New Roman" w:eastAsia="Times New Roman" w:hAnsi="Times New Roman" w:cs="Times New Roman"/>
            <w:color w:val="3272C0"/>
            <w:sz w:val="23"/>
            <w:vertAlign w:val="superscript"/>
          </w:rPr>
          <w:t>30</w:t>
        </w:r>
      </w:hyperlink>
      <w:r w:rsidRPr="00E421C8">
        <w:rPr>
          <w:rFonts w:ascii="Times New Roman" w:eastAsia="Times New Roman" w:hAnsi="Times New Roman" w:cs="Times New Roman"/>
          <w:color w:val="464C55"/>
          <w:sz w:val="31"/>
          <w:szCs w:val="31"/>
        </w:rPr>
        <w: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w:t>
      </w:r>
      <w:r w:rsidRPr="00E421C8">
        <w:rPr>
          <w:rFonts w:ascii="Times New Roman" w:eastAsia="Times New Roman" w:hAnsi="Times New Roman" w:cs="Times New Roman"/>
          <w:color w:val="464C55"/>
          <w:sz w:val="31"/>
          <w:szCs w:val="31"/>
        </w:rPr>
        <w:lastRenderedPageBreak/>
        <w:t>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Основанием для организации экзамена на дому, в медицинской организации являются заключение медицинской организации и рекомендации ПМПК.</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проведение ГВЭ по всем учебным предметам в устной форме по желанию;</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организация питания и перерывов для проведения необходимых лечебных и профилактических мероприятий во время проведения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w:t>
      </w:r>
      <w:r w:rsidRPr="00E421C8">
        <w:rPr>
          <w:rFonts w:ascii="Times New Roman" w:eastAsia="Times New Roman" w:hAnsi="Times New Roman" w:cs="Times New Roman"/>
          <w:color w:val="464C55"/>
          <w:sz w:val="31"/>
          <w:szCs w:val="31"/>
        </w:rPr>
        <w:lastRenderedPageBreak/>
        <w:t>обеспечивают создание следующих специальных условий, учитывающих состояние здоровья, особенности психофизического развития: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использование на экзамене необходимых для выполнения заданий технических средств;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привлечение при необходимости ассистента-сурдопереводчика (для глухих и слабослышащих участников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выполнение письменной экзаменационной работы на компьютере по желанию.</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Информация о количестве указанных участников экзамена в ППЭ и о необходимости организации проведения экзаменов в условиях, </w:t>
      </w:r>
      <w:r w:rsidRPr="00E421C8">
        <w:rPr>
          <w:rFonts w:ascii="Times New Roman" w:eastAsia="Times New Roman" w:hAnsi="Times New Roman" w:cs="Times New Roman"/>
          <w:color w:val="464C55"/>
          <w:sz w:val="31"/>
          <w:szCs w:val="31"/>
        </w:rPr>
        <w:lastRenderedPageBreak/>
        <w:t>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E421C8" w:rsidRPr="00E421C8" w:rsidRDefault="00E421C8" w:rsidP="00E421C8">
      <w:pPr>
        <w:shd w:val="clear" w:color="auto" w:fill="F0E9D3"/>
        <w:spacing w:line="264" w:lineRule="atLeast"/>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Норма, установленная пунктом 55, </w:t>
      </w:r>
      <w:hyperlink r:id="rId69" w:anchor="block_10412" w:history="1">
        <w:r w:rsidRPr="00E421C8">
          <w:rPr>
            <w:rFonts w:ascii="Times New Roman" w:eastAsia="Times New Roman" w:hAnsi="Times New Roman" w:cs="Times New Roman"/>
            <w:color w:val="3272C0"/>
            <w:sz w:val="31"/>
          </w:rPr>
          <w:t>не применяется</w:t>
        </w:r>
      </w:hyperlink>
      <w:r w:rsidRPr="00E421C8">
        <w:rPr>
          <w:rFonts w:ascii="Times New Roman" w:eastAsia="Times New Roman" w:hAnsi="Times New Roman" w:cs="Times New Roman"/>
          <w:color w:val="464C55"/>
          <w:sz w:val="31"/>
          <w:szCs w:val="31"/>
        </w:rPr>
        <w:t> при проведении ГИА-11 в 2020 г.</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70" w:anchor="block_1053" w:history="1">
        <w:r w:rsidRPr="00E421C8">
          <w:rPr>
            <w:rFonts w:ascii="Times New Roman" w:eastAsia="Times New Roman" w:hAnsi="Times New Roman" w:cs="Times New Roman"/>
            <w:color w:val="3272C0"/>
            <w:sz w:val="31"/>
          </w:rPr>
          <w:t>пункте 53</w:t>
        </w:r>
      </w:hyperlink>
      <w:r w:rsidRPr="00E421C8">
        <w:rPr>
          <w:rFonts w:ascii="Times New Roman" w:eastAsia="Times New Roman" w:hAnsi="Times New Roman" w:cs="Times New Roman"/>
          <w:color w:val="464C55"/>
          <w:sz w:val="31"/>
          <w:szCs w:val="31"/>
        </w:rPr>
        <w:t>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В случае угрозы возникновения чрезвычайной ситуации ОИВ, учредители, МИД России и загранучреждения по согласованию с </w:t>
      </w:r>
      <w:r w:rsidRPr="00E421C8">
        <w:rPr>
          <w:rFonts w:ascii="Times New Roman" w:eastAsia="Times New Roman" w:hAnsi="Times New Roman" w:cs="Times New Roman"/>
          <w:color w:val="464C55"/>
          <w:sz w:val="31"/>
          <w:szCs w:val="31"/>
        </w:rPr>
        <w:lastRenderedPageBreak/>
        <w:t>ГЭК принимают решение о переносе сдачи экзамена в другой ППЭ или на другой день, предусмотренный расписаниями проведения ЕГЭ, ГВЭ.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 решению ОИВ, учредителей, МИД России и загранучреждений ППЭ оборудуются системами подавления сигналов подвижной связи.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здании (комплексе зданий), где расположен ППЭ, до входа в ППЭ выделяются: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помещение для представителей образовательных организаций, сопровождающих обучающихся, экстернов (далее - сопровождающие);</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помещение для представителей средств массовой информации.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w:t>
      </w:r>
      <w:r w:rsidRPr="00E421C8">
        <w:rPr>
          <w:rFonts w:ascii="Times New Roman" w:eastAsia="Times New Roman" w:hAnsi="Times New Roman" w:cs="Times New Roman"/>
          <w:color w:val="464C55"/>
          <w:sz w:val="31"/>
          <w:szCs w:val="31"/>
        </w:rPr>
        <w:lastRenderedPageBreak/>
        <w:t>осуществляющего переданные полномочия Российской Федерации в сфере образования.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Помещения, не использующиеся для проведения экзамена, в день проведения экзамена должны быть заперты и опечатаны.</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w:t>
      </w:r>
      <w:hyperlink r:id="rId71" w:anchor="block_1000" w:history="1">
        <w:r w:rsidRPr="00E421C8">
          <w:rPr>
            <w:rFonts w:ascii="Times New Roman" w:eastAsia="Times New Roman" w:hAnsi="Times New Roman" w:cs="Times New Roman"/>
            <w:color w:val="3272C0"/>
            <w:sz w:val="31"/>
          </w:rPr>
          <w:t>требованиям</w:t>
        </w:r>
      </w:hyperlink>
      <w:r w:rsidRPr="00E421C8">
        <w:rPr>
          <w:rFonts w:ascii="Times New Roman" w:eastAsia="Times New Roman" w:hAnsi="Times New Roman" w:cs="Times New Roman"/>
          <w:color w:val="464C55"/>
          <w:sz w:val="31"/>
          <w:szCs w:val="31"/>
        </w:rPr>
        <w:t> санитарно-эпидемиологических правил и нормативов</w:t>
      </w:r>
      <w:r w:rsidRPr="00E421C8">
        <w:rPr>
          <w:rFonts w:ascii="Times New Roman" w:eastAsia="Times New Roman" w:hAnsi="Times New Roman" w:cs="Times New Roman"/>
          <w:color w:val="464C55"/>
          <w:sz w:val="23"/>
          <w:szCs w:val="23"/>
          <w:vertAlign w:val="superscript"/>
        </w:rPr>
        <w:t> </w:t>
      </w:r>
      <w:hyperlink r:id="rId72" w:anchor="block_111131" w:history="1">
        <w:r w:rsidRPr="00E421C8">
          <w:rPr>
            <w:rFonts w:ascii="Times New Roman" w:eastAsia="Times New Roman" w:hAnsi="Times New Roman" w:cs="Times New Roman"/>
            <w:color w:val="3272C0"/>
            <w:sz w:val="23"/>
            <w:vertAlign w:val="superscript"/>
          </w:rPr>
          <w:t>31</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день проведения экзамена в аудиториях должны быть закрыты стенды, плакаты и иные материалы со справочно-познавательной информацией.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Для каждого участника экзамена организуется отдельное рабочее место.</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случаях, предусмотренных </w:t>
      </w:r>
      <w:hyperlink r:id="rId73" w:anchor="block_1053" w:history="1">
        <w:r w:rsidRPr="00E421C8">
          <w:rPr>
            <w:rFonts w:ascii="Times New Roman" w:eastAsia="Times New Roman" w:hAnsi="Times New Roman" w:cs="Times New Roman"/>
            <w:color w:val="3272C0"/>
            <w:sz w:val="31"/>
          </w:rPr>
          <w:t>пунктами 53</w:t>
        </w:r>
      </w:hyperlink>
      <w:r w:rsidRPr="00E421C8">
        <w:rPr>
          <w:rFonts w:ascii="Times New Roman" w:eastAsia="Times New Roman" w:hAnsi="Times New Roman" w:cs="Times New Roman"/>
          <w:color w:val="464C55"/>
          <w:sz w:val="31"/>
          <w:szCs w:val="31"/>
        </w:rPr>
        <w:t>, </w:t>
      </w:r>
      <w:hyperlink r:id="rId74" w:anchor="block_1062" w:history="1">
        <w:r w:rsidRPr="00E421C8">
          <w:rPr>
            <w:rFonts w:ascii="Times New Roman" w:eastAsia="Times New Roman" w:hAnsi="Times New Roman" w:cs="Times New Roman"/>
            <w:color w:val="3272C0"/>
            <w:sz w:val="31"/>
          </w:rPr>
          <w:t>62</w:t>
        </w:r>
      </w:hyperlink>
      <w:r w:rsidRPr="00E421C8">
        <w:rPr>
          <w:rFonts w:ascii="Times New Roman" w:eastAsia="Times New Roman" w:hAnsi="Times New Roman" w:cs="Times New Roman"/>
          <w:color w:val="464C55"/>
          <w:sz w:val="31"/>
          <w:szCs w:val="31"/>
        </w:rPr>
        <w:t>, </w:t>
      </w:r>
      <w:hyperlink r:id="rId75" w:anchor="block_1067" w:history="1">
        <w:r w:rsidRPr="00E421C8">
          <w:rPr>
            <w:rFonts w:ascii="Times New Roman" w:eastAsia="Times New Roman" w:hAnsi="Times New Roman" w:cs="Times New Roman"/>
            <w:color w:val="3272C0"/>
            <w:sz w:val="31"/>
          </w:rPr>
          <w:t>67-69</w:t>
        </w:r>
      </w:hyperlink>
      <w:r w:rsidRPr="00E421C8">
        <w:rPr>
          <w:rFonts w:ascii="Times New Roman" w:eastAsia="Times New Roman" w:hAnsi="Times New Roman" w:cs="Times New Roman"/>
          <w:color w:val="464C55"/>
          <w:sz w:val="31"/>
          <w:szCs w:val="31"/>
        </w:rPr>
        <w:t>, </w:t>
      </w:r>
      <w:hyperlink r:id="rId76" w:anchor="block_1070" w:history="1">
        <w:r w:rsidRPr="00E421C8">
          <w:rPr>
            <w:rFonts w:ascii="Times New Roman" w:eastAsia="Times New Roman" w:hAnsi="Times New Roman" w:cs="Times New Roman"/>
            <w:color w:val="3272C0"/>
            <w:sz w:val="31"/>
          </w:rPr>
          <w:t>70</w:t>
        </w:r>
      </w:hyperlink>
      <w:r w:rsidRPr="00E421C8">
        <w:rPr>
          <w:rFonts w:ascii="Times New Roman" w:eastAsia="Times New Roman" w:hAnsi="Times New Roman" w:cs="Times New Roman"/>
          <w:color w:val="464C55"/>
          <w:sz w:val="31"/>
          <w:szCs w:val="31"/>
        </w:rPr>
        <w:t>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w:t>
      </w:r>
      <w:hyperlink r:id="rId77" w:anchor="block_4" w:history="1">
        <w:r w:rsidRPr="00E421C8">
          <w:rPr>
            <w:rFonts w:ascii="Times New Roman" w:eastAsia="Times New Roman" w:hAnsi="Times New Roman" w:cs="Times New Roman"/>
            <w:color w:val="3272C0"/>
            <w:sz w:val="31"/>
          </w:rPr>
          <w:t>законодательства</w:t>
        </w:r>
      </w:hyperlink>
      <w:r w:rsidRPr="00E421C8">
        <w:rPr>
          <w:rFonts w:ascii="Times New Roman" w:eastAsia="Times New Roman" w:hAnsi="Times New Roman" w:cs="Times New Roman"/>
          <w:color w:val="464C55"/>
          <w:sz w:val="31"/>
          <w:szCs w:val="31"/>
        </w:rPr>
        <w:t> Российской Федерации в области защиты персональных данных.</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Иные помещения ППЭ оборудуются средствами видеонаблюдения по решению ОИВ, учредителей, МИД России и загранучреждений.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78" w:anchor="block_1037" w:history="1">
        <w:r w:rsidRPr="00E421C8">
          <w:rPr>
            <w:rFonts w:ascii="Times New Roman" w:eastAsia="Times New Roman" w:hAnsi="Times New Roman" w:cs="Times New Roman"/>
            <w:color w:val="3272C0"/>
            <w:sz w:val="31"/>
          </w:rPr>
          <w:t>пунктом 37</w:t>
        </w:r>
      </w:hyperlink>
      <w:r w:rsidRPr="00E421C8">
        <w:rPr>
          <w:rFonts w:ascii="Times New Roman" w:eastAsia="Times New Roman" w:hAnsi="Times New Roman" w:cs="Times New Roman"/>
          <w:color w:val="464C55"/>
          <w:sz w:val="31"/>
          <w:szCs w:val="31"/>
        </w:rPr>
        <w:t> настоящего Порядка или аннулирования результатов экзаменов в соответствии с </w:t>
      </w:r>
      <w:hyperlink r:id="rId79" w:anchor="block_1086" w:history="1">
        <w:r w:rsidRPr="00E421C8">
          <w:rPr>
            <w:rFonts w:ascii="Times New Roman" w:eastAsia="Times New Roman" w:hAnsi="Times New Roman" w:cs="Times New Roman"/>
            <w:color w:val="3272C0"/>
            <w:sz w:val="31"/>
          </w:rPr>
          <w:t>пунктом 86</w:t>
        </w:r>
      </w:hyperlink>
      <w:r w:rsidRPr="00E421C8">
        <w:rPr>
          <w:rFonts w:ascii="Times New Roman" w:eastAsia="Times New Roman" w:hAnsi="Times New Roman" w:cs="Times New Roman"/>
          <w:color w:val="464C55"/>
          <w:sz w:val="31"/>
          <w:szCs w:val="31"/>
        </w:rPr>
        <w:t> настоящего Порядка и повторного допуска участников экзамена к сдаче экзамена по соответствующему учебному предмету в соответствии с </w:t>
      </w:r>
      <w:hyperlink r:id="rId80" w:anchor="block_1051" w:history="1">
        <w:r w:rsidRPr="00E421C8">
          <w:rPr>
            <w:rFonts w:ascii="Times New Roman" w:eastAsia="Times New Roman" w:hAnsi="Times New Roman" w:cs="Times New Roman"/>
            <w:color w:val="3272C0"/>
            <w:sz w:val="31"/>
          </w:rPr>
          <w:t>пунктом 51</w:t>
        </w:r>
      </w:hyperlink>
      <w:r w:rsidRPr="00E421C8">
        <w:rPr>
          <w:rFonts w:ascii="Times New Roman" w:eastAsia="Times New Roman" w:hAnsi="Times New Roman" w:cs="Times New Roman"/>
          <w:color w:val="464C55"/>
          <w:sz w:val="31"/>
          <w:szCs w:val="31"/>
        </w:rPr>
        <w:t>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59. В день проведения экзамена в ППЭ присутствуют:</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а) руководитель образовательной организации, в помещениях которой организован ППЭ, или уполномоченное им лицо;</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б) руководитель и организаторы ППЭ;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не менее одного члена ГЭК;</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д) сотрудники, осуществляющие охрану правопорядка, и (или) сотрудники органов внутренних дел (полиции);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е) медицинские работники;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ж) ассистенты (при необходимости);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з) экзаменаторы-собеседники (в случае проведения ГВЭ в устной форме).</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Представители средств массовой информации присутствуют в аудиториях для проведения экзамена только до момента выдачи </w:t>
      </w:r>
      <w:r w:rsidRPr="00E421C8">
        <w:rPr>
          <w:rFonts w:ascii="Times New Roman" w:eastAsia="Times New Roman" w:hAnsi="Times New Roman" w:cs="Times New Roman"/>
          <w:color w:val="464C55"/>
          <w:sz w:val="31"/>
          <w:szCs w:val="31"/>
        </w:rPr>
        <w:lastRenderedPageBreak/>
        <w:t>участникам экзамена экзаменационных материалов или до момента начала печати экзаменационных материалов.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Общественные наблюдатели свободно перемещаются по ППЭ. При этом в аудитории может находиться один общественный наблюдатель.</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61. Допуск в ППЭ лиц, указанных в </w:t>
      </w:r>
      <w:hyperlink r:id="rId81" w:anchor="block_1060" w:history="1">
        <w:r w:rsidRPr="00E421C8">
          <w:rPr>
            <w:rFonts w:ascii="Times New Roman" w:eastAsia="Times New Roman" w:hAnsi="Times New Roman" w:cs="Times New Roman"/>
            <w:color w:val="3272C0"/>
            <w:sz w:val="31"/>
          </w:rPr>
          <w:t>пункте 60</w:t>
        </w:r>
      </w:hyperlink>
      <w:r w:rsidRPr="00E421C8">
        <w:rPr>
          <w:rFonts w:ascii="Times New Roman" w:eastAsia="Times New Roman" w:hAnsi="Times New Roman" w:cs="Times New Roman"/>
          <w:color w:val="464C55"/>
          <w:sz w:val="31"/>
          <w:szCs w:val="31"/>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r:id="rId82" w:anchor="block_1591" w:history="1">
        <w:r w:rsidRPr="00E421C8">
          <w:rPr>
            <w:rFonts w:ascii="Times New Roman" w:eastAsia="Times New Roman" w:hAnsi="Times New Roman" w:cs="Times New Roman"/>
            <w:color w:val="3272C0"/>
            <w:sz w:val="31"/>
          </w:rPr>
          <w:t>подпунктах "а"-"г"</w:t>
        </w:r>
      </w:hyperlink>
      <w:r w:rsidRPr="00E421C8">
        <w:rPr>
          <w:rFonts w:ascii="Times New Roman" w:eastAsia="Times New Roman" w:hAnsi="Times New Roman" w:cs="Times New Roman"/>
          <w:color w:val="464C55"/>
          <w:sz w:val="31"/>
          <w:szCs w:val="31"/>
        </w:rPr>
        <w:t>, </w:t>
      </w:r>
      <w:hyperlink r:id="rId83" w:anchor="block_1596" w:history="1">
        <w:r w:rsidRPr="00E421C8">
          <w:rPr>
            <w:rFonts w:ascii="Times New Roman" w:eastAsia="Times New Roman" w:hAnsi="Times New Roman" w:cs="Times New Roman"/>
            <w:color w:val="3272C0"/>
            <w:sz w:val="31"/>
          </w:rPr>
          <w:t>"е"-"з" пункта 59</w:t>
        </w:r>
      </w:hyperlink>
      <w:r w:rsidRPr="00E421C8">
        <w:rPr>
          <w:rFonts w:ascii="Times New Roman" w:eastAsia="Times New Roman" w:hAnsi="Times New Roman" w:cs="Times New Roman"/>
          <w:color w:val="464C55"/>
          <w:sz w:val="31"/>
          <w:szCs w:val="31"/>
        </w:rPr>
        <w:t>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62. Экзаменационные материалы доставляются в ППЭ членами ГЭК в день проведения экзамена по соответствующему учебному предмету.</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r:id="rId84" w:anchor="block_1053" w:history="1">
        <w:r w:rsidRPr="00E421C8">
          <w:rPr>
            <w:rFonts w:ascii="Times New Roman" w:eastAsia="Times New Roman" w:hAnsi="Times New Roman" w:cs="Times New Roman"/>
            <w:color w:val="3272C0"/>
            <w:sz w:val="31"/>
          </w:rPr>
          <w:t>пункте 53</w:t>
        </w:r>
      </w:hyperlink>
      <w:r w:rsidRPr="00E421C8">
        <w:rPr>
          <w:rFonts w:ascii="Times New Roman" w:eastAsia="Times New Roman" w:hAnsi="Times New Roman" w:cs="Times New Roman"/>
          <w:color w:val="464C55"/>
          <w:sz w:val="31"/>
          <w:szCs w:val="31"/>
        </w:rPr>
        <w:t> настоящего Порядка, осуществляется индивидуально с учетом состояния их здоровья, особенностей психофизического развития.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w:t>
      </w:r>
      <w:r w:rsidRPr="00E421C8">
        <w:rPr>
          <w:rFonts w:ascii="Times New Roman" w:eastAsia="Times New Roman" w:hAnsi="Times New Roman" w:cs="Times New Roman"/>
          <w:color w:val="464C55"/>
          <w:sz w:val="31"/>
          <w:szCs w:val="31"/>
        </w:rPr>
        <w:lastRenderedPageBreak/>
        <w:t>также осуществляет контроль за перемещением лиц, не задействованных в проведении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Экзамен проводится в спокойной и доброжелательной обстановке.</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а) гелевая или капиллярная ручка с чернилами черного цвета;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б) документ, удостоверяющий личность;</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средства обучения и воспитания</w:t>
      </w:r>
      <w:r w:rsidRPr="00E421C8">
        <w:rPr>
          <w:rFonts w:ascii="Times New Roman" w:eastAsia="Times New Roman" w:hAnsi="Times New Roman" w:cs="Times New Roman"/>
          <w:color w:val="464C55"/>
          <w:sz w:val="23"/>
          <w:szCs w:val="23"/>
          <w:vertAlign w:val="superscript"/>
        </w:rPr>
        <w:t> </w:t>
      </w:r>
      <w:hyperlink r:id="rId85" w:anchor="block_111132" w:history="1">
        <w:r w:rsidRPr="00E421C8">
          <w:rPr>
            <w:rFonts w:ascii="Times New Roman" w:eastAsia="Times New Roman" w:hAnsi="Times New Roman" w:cs="Times New Roman"/>
            <w:color w:val="3272C0"/>
            <w:sz w:val="23"/>
            <w:vertAlign w:val="superscript"/>
          </w:rPr>
          <w:t>32</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г) лекарства и питание (при необходимости);</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д) специальные технические средства (для лиц, указанных в </w:t>
      </w:r>
      <w:hyperlink r:id="rId86" w:anchor="block_1053" w:history="1">
        <w:r w:rsidRPr="00E421C8">
          <w:rPr>
            <w:rFonts w:ascii="Times New Roman" w:eastAsia="Times New Roman" w:hAnsi="Times New Roman" w:cs="Times New Roman"/>
            <w:color w:val="3272C0"/>
            <w:sz w:val="31"/>
          </w:rPr>
          <w:t>пункте 53</w:t>
        </w:r>
      </w:hyperlink>
      <w:r w:rsidRPr="00E421C8">
        <w:rPr>
          <w:rFonts w:ascii="Times New Roman" w:eastAsia="Times New Roman" w:hAnsi="Times New Roman" w:cs="Times New Roman"/>
          <w:color w:val="464C55"/>
          <w:sz w:val="31"/>
          <w:szCs w:val="31"/>
        </w:rPr>
        <w:t> настоящего Порядка) (при необходимости);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е) листы бумаги для черновиков, выданные в ППЭ (за исключением ЕГЭ по иностранным языкам (раздел "Говорение").</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65. Во время экзамена участники экзамена не должны общаться друг с другом, не могут свободно перемещаться по аудитории и ППЭ.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день проведения экзамена в ППЭ запрещается: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б) организаторам, ассистентам, медицинским работникам, техническим специалистам, экзаменаторам-собеседникам - иметь при себе средства связи;</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лицам, перечисленным в </w:t>
      </w:r>
      <w:hyperlink r:id="rId87" w:anchor="block_1059" w:history="1">
        <w:r w:rsidRPr="00E421C8">
          <w:rPr>
            <w:rFonts w:ascii="Times New Roman" w:eastAsia="Times New Roman" w:hAnsi="Times New Roman" w:cs="Times New Roman"/>
            <w:color w:val="3272C0"/>
            <w:sz w:val="31"/>
          </w:rPr>
          <w:t>пунктах 59</w:t>
        </w:r>
      </w:hyperlink>
      <w:r w:rsidRPr="00E421C8">
        <w:rPr>
          <w:rFonts w:ascii="Times New Roman" w:eastAsia="Times New Roman" w:hAnsi="Times New Roman" w:cs="Times New Roman"/>
          <w:color w:val="464C55"/>
          <w:sz w:val="31"/>
          <w:szCs w:val="31"/>
        </w:rPr>
        <w:t> и </w:t>
      </w:r>
      <w:hyperlink r:id="rId88" w:anchor="block_1060" w:history="1">
        <w:r w:rsidRPr="00E421C8">
          <w:rPr>
            <w:rFonts w:ascii="Times New Roman" w:eastAsia="Times New Roman" w:hAnsi="Times New Roman" w:cs="Times New Roman"/>
            <w:color w:val="3272C0"/>
            <w:sz w:val="31"/>
          </w:rPr>
          <w:t>60</w:t>
        </w:r>
      </w:hyperlink>
      <w:r w:rsidRPr="00E421C8">
        <w:rPr>
          <w:rFonts w:ascii="Times New Roman" w:eastAsia="Times New Roman" w:hAnsi="Times New Roman" w:cs="Times New Roman"/>
          <w:color w:val="464C55"/>
          <w:sz w:val="31"/>
          <w:szCs w:val="31"/>
        </w:rPr>
        <w:t>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г) участникам экзамена, организаторам, ассистентам, техническим специалистам и экзаменаторам-собеседникам - выносить из </w:t>
      </w:r>
      <w:r w:rsidRPr="00E421C8">
        <w:rPr>
          <w:rFonts w:ascii="Times New Roman" w:eastAsia="Times New Roman" w:hAnsi="Times New Roman" w:cs="Times New Roman"/>
          <w:color w:val="464C55"/>
          <w:sz w:val="31"/>
          <w:szCs w:val="31"/>
        </w:rPr>
        <w:lastRenderedPageBreak/>
        <w:t>аудиторий и ППЭ экзаменационные материалы на бумажном или электронном носителях, фотографировать экзаменационные материалы.</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w:t>
      </w:r>
      <w:r w:rsidRPr="00E421C8">
        <w:rPr>
          <w:rFonts w:ascii="Times New Roman" w:eastAsia="Times New Roman" w:hAnsi="Times New Roman" w:cs="Times New Roman"/>
          <w:color w:val="464C55"/>
          <w:sz w:val="31"/>
          <w:szCs w:val="31"/>
        </w:rPr>
        <w:lastRenderedPageBreak/>
        <w:t>экземпляр в тот же день направляется в ГЭК и РЦОИ для учета при обработке экзаменационных работ.</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67. При проведении ЕГЭ по иностранным языкам в экзамен включается раздел "Аудирование", все задания по которому записаны на аудионоситель.</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Аудитории, выделяемые для проведения раздела "Аудирование", оборудуются средствами воспроизведения аудиозаписей.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w:t>
      </w:r>
      <w:r w:rsidRPr="00E421C8">
        <w:rPr>
          <w:rFonts w:ascii="Times New Roman" w:eastAsia="Times New Roman" w:hAnsi="Times New Roman" w:cs="Times New Roman"/>
          <w:color w:val="464C55"/>
          <w:sz w:val="31"/>
          <w:szCs w:val="31"/>
        </w:rPr>
        <w:lastRenderedPageBreak/>
        <w:t>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73. По завершении экзамена члены ГЭК составляют отчет о проведении экзаменов в ППЭ, который в тот же день передается в ГЭК.</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Неиспользованные и использованные экзаменационные материалы, а также использованные листы бумаги для черновиков направляются в </w:t>
      </w:r>
      <w:r w:rsidRPr="00E421C8">
        <w:rPr>
          <w:rFonts w:ascii="Times New Roman" w:eastAsia="Times New Roman" w:hAnsi="Times New Roman" w:cs="Times New Roman"/>
          <w:color w:val="464C55"/>
          <w:sz w:val="31"/>
          <w:szCs w:val="31"/>
        </w:rPr>
        <w:lastRenderedPageBreak/>
        <w:t>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E421C8" w:rsidRPr="00E421C8" w:rsidRDefault="00E421C8" w:rsidP="00E421C8">
      <w:pPr>
        <w:shd w:val="clear" w:color="auto" w:fill="FFFFFF"/>
        <w:spacing w:after="389" w:line="240" w:lineRule="auto"/>
        <w:jc w:val="center"/>
        <w:rPr>
          <w:rFonts w:ascii="Times New Roman" w:eastAsia="Times New Roman" w:hAnsi="Times New Roman" w:cs="Times New Roman"/>
          <w:b/>
          <w:bCs/>
          <w:color w:val="22272F"/>
          <w:sz w:val="39"/>
          <w:szCs w:val="39"/>
        </w:rPr>
      </w:pPr>
      <w:r w:rsidRPr="00E421C8">
        <w:rPr>
          <w:rFonts w:ascii="Times New Roman" w:eastAsia="Times New Roman" w:hAnsi="Times New Roman" w:cs="Times New Roman"/>
          <w:b/>
          <w:bCs/>
          <w:color w:val="22272F"/>
          <w:sz w:val="39"/>
          <w:szCs w:val="39"/>
        </w:rPr>
        <w:t>VI. Проверка экзаменационных работ и их оценивание</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74. При проведении ЕГЭ по учебным предметам (за исключением ЕГЭ по математике базового уровня) используется стобалльная система оценки.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 проведении ЕГЭ по математике базового уровня, а также при проведении ГИА в форме ГВЭ используется пятибалльная система оценки.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75. Проверка экзаменационных работ включает в себя: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обработку бланков ЕГЭ и ГВЭ;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централизованную проверку экзаменационных работ участников экзаменов.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Записи на листах бумаги для черновиков и КИМ не обрабатываются и не проверяются.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77. Обработка бланков ЕГЭ и ГВЭ включает в себя: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сканирование бланков ЕГЭ и ГВЭ, которое завершается в день проведения соответствующего экзамена (экзаменов);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распознавание информации, внесенной в бланки ЕГЭ и ГВЭ;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сверку распознанной информации с оригинальной информацией, внесенной в бланки ЕГЭ и ГВЭ;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ЕГЭ по математике базового уровня - не позднее трех календарных дней после проведения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ЕГЭ по математике профильного уровня, ГВЭ по математике - не позднее четырех календарных дней после проведения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ЕГЭ и ГВЭ по русскому языку - не позднее шести календарных дней после проведения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ЕГЭ и ГВЭ по учебным предметам по выбору - не позднее четырех календарных дней после проведения соответствующего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w:t>
      </w:r>
      <w:r w:rsidRPr="00E421C8">
        <w:rPr>
          <w:rFonts w:ascii="Times New Roman" w:eastAsia="Times New Roman" w:hAnsi="Times New Roman" w:cs="Times New Roman"/>
          <w:color w:val="464C55"/>
          <w:sz w:val="31"/>
          <w:szCs w:val="31"/>
        </w:rPr>
        <w:lastRenderedPageBreak/>
        <w:t>годом проведения экзамена, и по истечении указанного срока уничтожаются лицами, уполномоченными ОИВ, учредителем, загранучреждением.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81. В рамках осуществления проверки экзаменационных работ предметные комиссии: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принимают к рассмотрению экзаменационные работы;</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w:t>
      </w:r>
      <w:r w:rsidRPr="00E421C8">
        <w:rPr>
          <w:rFonts w:ascii="Times New Roman" w:eastAsia="Times New Roman" w:hAnsi="Times New Roman" w:cs="Times New Roman"/>
          <w:color w:val="464C55"/>
          <w:sz w:val="23"/>
          <w:szCs w:val="23"/>
          <w:vertAlign w:val="superscript"/>
        </w:rPr>
        <w:t> </w:t>
      </w:r>
      <w:hyperlink r:id="rId89" w:anchor="block_111133" w:history="1">
        <w:r w:rsidRPr="00E421C8">
          <w:rPr>
            <w:rFonts w:ascii="Times New Roman" w:eastAsia="Times New Roman" w:hAnsi="Times New Roman" w:cs="Times New Roman"/>
            <w:color w:val="3272C0"/>
            <w:sz w:val="23"/>
            <w:vertAlign w:val="superscript"/>
          </w:rPr>
          <w:t>33</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Экспертам запрещается иметь при себе средства связи, фото-, аудио- и видеоаппаратуру, копировать и выносить из помещений, указанных в </w:t>
      </w:r>
      <w:hyperlink r:id="rId90" w:anchor="block_1083" w:history="1">
        <w:r w:rsidRPr="00E421C8">
          <w:rPr>
            <w:rFonts w:ascii="Times New Roman" w:eastAsia="Times New Roman" w:hAnsi="Times New Roman" w:cs="Times New Roman"/>
            <w:color w:val="3272C0"/>
            <w:sz w:val="31"/>
          </w:rPr>
          <w:t>пункте 83</w:t>
        </w:r>
      </w:hyperlink>
      <w:r w:rsidRPr="00E421C8">
        <w:rPr>
          <w:rFonts w:ascii="Times New Roman" w:eastAsia="Times New Roman" w:hAnsi="Times New Roman" w:cs="Times New Roman"/>
          <w:color w:val="464C55"/>
          <w:sz w:val="31"/>
          <w:szCs w:val="31"/>
        </w:rPr>
        <w:t>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82. Экзаменационные работы проходят следующие виды проверок:</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а) проверку двумя экспертами (далее - первая и вторая проверки);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w:t>
      </w:r>
      <w:r w:rsidRPr="00E421C8">
        <w:rPr>
          <w:rFonts w:ascii="Times New Roman" w:eastAsia="Times New Roman" w:hAnsi="Times New Roman" w:cs="Times New Roman"/>
          <w:color w:val="464C55"/>
          <w:sz w:val="31"/>
          <w:szCs w:val="31"/>
        </w:rPr>
        <w:lastRenderedPageBreak/>
        <w:t>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а) члены ГЭК - по решению председателя ГЭК;</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б) аккредитованные общественные наблюдатели - по желанию;</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85. Централизованная проверка включает в себя: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сверку ответов участников экзамена на задания экзаменационной работы с кратким ответом с правильными ответами на данные задания;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определение первичных баллов ЕГЭ (сумма баллов за правильно выполненные задания экзаменационной работы);</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перевод первичных баллов ЕГЭ (за исключением ЕГЭ по математике базового уровня) в стобалльную систему оценивания.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w:t>
      </w:r>
      <w:r w:rsidRPr="00E421C8">
        <w:rPr>
          <w:rFonts w:ascii="Times New Roman" w:eastAsia="Times New Roman" w:hAnsi="Times New Roman" w:cs="Times New Roman"/>
          <w:color w:val="464C55"/>
          <w:sz w:val="31"/>
          <w:szCs w:val="31"/>
        </w:rPr>
        <w:lastRenderedPageBreak/>
        <w:t>исключением централизованной проверки экзаменационных работ, направленных на перепроверку по решению Рособрнадзора).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Результаты перепроверки оформляются протоколами ГЭК.</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389" w:line="240" w:lineRule="auto"/>
        <w:jc w:val="center"/>
        <w:rPr>
          <w:rFonts w:ascii="Times New Roman" w:eastAsia="Times New Roman" w:hAnsi="Times New Roman" w:cs="Times New Roman"/>
          <w:b/>
          <w:bCs/>
          <w:color w:val="22272F"/>
          <w:sz w:val="39"/>
          <w:szCs w:val="39"/>
        </w:rPr>
      </w:pPr>
      <w:r w:rsidRPr="00E421C8">
        <w:rPr>
          <w:rFonts w:ascii="Times New Roman" w:eastAsia="Times New Roman" w:hAnsi="Times New Roman" w:cs="Times New Roman"/>
          <w:b/>
          <w:bCs/>
          <w:color w:val="22272F"/>
          <w:sz w:val="39"/>
          <w:szCs w:val="39"/>
        </w:rPr>
        <w:t>VII. Утверждение, изменение и (или) аннулирование результатов экзаменов</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lastRenderedPageBreak/>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88. При установлении фактов нарушения настоящего Порядка со стороны участников экзамена или лиц, перечисленных в </w:t>
      </w:r>
      <w:hyperlink r:id="rId91" w:anchor="block_1059" w:history="1">
        <w:r w:rsidRPr="00E421C8">
          <w:rPr>
            <w:rFonts w:ascii="Times New Roman" w:eastAsia="Times New Roman" w:hAnsi="Times New Roman" w:cs="Times New Roman"/>
            <w:color w:val="3272C0"/>
            <w:sz w:val="31"/>
          </w:rPr>
          <w:t>пунктах 59</w:t>
        </w:r>
      </w:hyperlink>
      <w:r w:rsidRPr="00E421C8">
        <w:rPr>
          <w:rFonts w:ascii="Times New Roman" w:eastAsia="Times New Roman" w:hAnsi="Times New Roman" w:cs="Times New Roman"/>
          <w:color w:val="464C55"/>
          <w:sz w:val="31"/>
          <w:szCs w:val="31"/>
        </w:rPr>
        <w:t> и </w:t>
      </w:r>
      <w:hyperlink r:id="rId92" w:anchor="block_1060" w:history="1">
        <w:r w:rsidRPr="00E421C8">
          <w:rPr>
            <w:rFonts w:ascii="Times New Roman" w:eastAsia="Times New Roman" w:hAnsi="Times New Roman" w:cs="Times New Roman"/>
            <w:color w:val="3272C0"/>
            <w:sz w:val="31"/>
          </w:rPr>
          <w:t>60</w:t>
        </w:r>
      </w:hyperlink>
      <w:r w:rsidRPr="00E421C8">
        <w:rPr>
          <w:rFonts w:ascii="Times New Roman" w:eastAsia="Times New Roman" w:hAnsi="Times New Roman" w:cs="Times New Roman"/>
          <w:color w:val="464C55"/>
          <w:sz w:val="31"/>
          <w:szCs w:val="31"/>
        </w:rPr>
        <w:t>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случае выявления Рособрнадзором фактов нарушения настоящего Порядка со стороны участников экзамена или лиц, перечисленных в </w:t>
      </w:r>
      <w:hyperlink r:id="rId93" w:anchor="block_1059" w:history="1">
        <w:r w:rsidRPr="00E421C8">
          <w:rPr>
            <w:rFonts w:ascii="Times New Roman" w:eastAsia="Times New Roman" w:hAnsi="Times New Roman" w:cs="Times New Roman"/>
            <w:color w:val="3272C0"/>
            <w:sz w:val="31"/>
          </w:rPr>
          <w:t>пунктах 59</w:t>
        </w:r>
      </w:hyperlink>
      <w:r w:rsidRPr="00E421C8">
        <w:rPr>
          <w:rFonts w:ascii="Times New Roman" w:eastAsia="Times New Roman" w:hAnsi="Times New Roman" w:cs="Times New Roman"/>
          <w:color w:val="464C55"/>
          <w:sz w:val="31"/>
          <w:szCs w:val="31"/>
        </w:rPr>
        <w:t> и </w:t>
      </w:r>
      <w:hyperlink r:id="rId94" w:anchor="block_1060" w:history="1">
        <w:r w:rsidRPr="00E421C8">
          <w:rPr>
            <w:rFonts w:ascii="Times New Roman" w:eastAsia="Times New Roman" w:hAnsi="Times New Roman" w:cs="Times New Roman"/>
            <w:color w:val="3272C0"/>
            <w:sz w:val="31"/>
          </w:rPr>
          <w:t>60</w:t>
        </w:r>
      </w:hyperlink>
      <w:r w:rsidRPr="00E421C8">
        <w:rPr>
          <w:rFonts w:ascii="Times New Roman" w:eastAsia="Times New Roman" w:hAnsi="Times New Roman" w:cs="Times New Roman"/>
          <w:color w:val="464C55"/>
          <w:sz w:val="31"/>
          <w:szCs w:val="31"/>
        </w:rP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w:t>
      </w:r>
      <w:r w:rsidRPr="00E421C8">
        <w:rPr>
          <w:rFonts w:ascii="Times New Roman" w:eastAsia="Times New Roman" w:hAnsi="Times New Roman" w:cs="Times New Roman"/>
          <w:color w:val="464C55"/>
          <w:sz w:val="31"/>
          <w:szCs w:val="31"/>
        </w:rPr>
        <w:lastRenderedPageBreak/>
        <w:t>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E421C8" w:rsidRPr="00E421C8" w:rsidRDefault="00E421C8" w:rsidP="00E421C8">
      <w:pPr>
        <w:shd w:val="clear" w:color="auto" w:fill="FFFFFF"/>
        <w:spacing w:after="389" w:line="240" w:lineRule="auto"/>
        <w:jc w:val="center"/>
        <w:rPr>
          <w:rFonts w:ascii="Times New Roman" w:eastAsia="Times New Roman" w:hAnsi="Times New Roman" w:cs="Times New Roman"/>
          <w:b/>
          <w:bCs/>
          <w:color w:val="22272F"/>
          <w:sz w:val="39"/>
          <w:szCs w:val="39"/>
        </w:rPr>
      </w:pPr>
      <w:r w:rsidRPr="00E421C8">
        <w:rPr>
          <w:rFonts w:ascii="Times New Roman" w:eastAsia="Times New Roman" w:hAnsi="Times New Roman" w:cs="Times New Roman"/>
          <w:b/>
          <w:bCs/>
          <w:color w:val="22272F"/>
          <w:sz w:val="39"/>
          <w:szCs w:val="39"/>
        </w:rPr>
        <w:t>VIII. Оценка результатов ГИА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w:t>
      </w:r>
      <w:r w:rsidRPr="00E421C8">
        <w:rPr>
          <w:rFonts w:ascii="Times New Roman" w:eastAsia="Times New Roman" w:hAnsi="Times New Roman" w:cs="Times New Roman"/>
          <w:color w:val="464C55"/>
          <w:sz w:val="31"/>
          <w:szCs w:val="31"/>
        </w:rPr>
        <w:lastRenderedPageBreak/>
        <w:t>набрал </w:t>
      </w:r>
      <w:hyperlink r:id="rId95" w:history="1">
        <w:r w:rsidRPr="00E421C8">
          <w:rPr>
            <w:rFonts w:ascii="Times New Roman" w:eastAsia="Times New Roman" w:hAnsi="Times New Roman" w:cs="Times New Roman"/>
            <w:color w:val="3272C0"/>
            <w:sz w:val="31"/>
          </w:rPr>
          <w:t>количество баллов</w:t>
        </w:r>
      </w:hyperlink>
      <w:r w:rsidRPr="00E421C8">
        <w:rPr>
          <w:rFonts w:ascii="Times New Roman" w:eastAsia="Times New Roman" w:hAnsi="Times New Roman" w:cs="Times New Roman"/>
          <w:color w:val="464C55"/>
          <w:sz w:val="31"/>
          <w:szCs w:val="31"/>
        </w:rPr>
        <w:t> не ниже минимального, определяемого Рособрнадзором</w:t>
      </w:r>
      <w:r w:rsidRPr="00E421C8">
        <w:rPr>
          <w:rFonts w:ascii="Times New Roman" w:eastAsia="Times New Roman" w:hAnsi="Times New Roman" w:cs="Times New Roman"/>
          <w:color w:val="464C55"/>
          <w:sz w:val="23"/>
          <w:szCs w:val="23"/>
          <w:vertAlign w:val="superscript"/>
        </w:rPr>
        <w:t> </w:t>
      </w:r>
      <w:hyperlink r:id="rId96" w:anchor="block_111134" w:history="1">
        <w:r w:rsidRPr="00E421C8">
          <w:rPr>
            <w:rFonts w:ascii="Times New Roman" w:eastAsia="Times New Roman" w:hAnsi="Times New Roman" w:cs="Times New Roman"/>
            <w:color w:val="3272C0"/>
            <w:sz w:val="23"/>
            <w:vertAlign w:val="superscript"/>
          </w:rPr>
          <w:t>34</w:t>
        </w:r>
      </w:hyperlink>
      <w:r w:rsidRPr="00E421C8">
        <w:rPr>
          <w:rFonts w:ascii="Times New Roman" w:eastAsia="Times New Roman" w:hAnsi="Times New Roman" w:cs="Times New Roman"/>
          <w:color w:val="464C55"/>
          <w:sz w:val="31"/>
          <w:szCs w:val="31"/>
        </w:rPr>
        <w:t>, а при сдаче ГВЭ, ЕГЭ по математике базового уровня получил отметку не ниже удовлетворительной.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Результаты ЕГЭ по соответствующим учебным предметам признаются удовлетворительными в случае, если участник ЕГЭ набрал </w:t>
      </w:r>
      <w:hyperlink r:id="rId97" w:anchor="block_6" w:history="1">
        <w:r w:rsidRPr="00E421C8">
          <w:rPr>
            <w:rFonts w:ascii="Times New Roman" w:eastAsia="Times New Roman" w:hAnsi="Times New Roman" w:cs="Times New Roman"/>
            <w:color w:val="3272C0"/>
            <w:sz w:val="31"/>
          </w:rPr>
          <w:t>количество баллов</w:t>
        </w:r>
      </w:hyperlink>
      <w:r w:rsidRPr="00E421C8">
        <w:rPr>
          <w:rFonts w:ascii="Times New Roman" w:eastAsia="Times New Roman" w:hAnsi="Times New Roman" w:cs="Times New Roman"/>
          <w:color w:val="464C55"/>
          <w:sz w:val="31"/>
          <w:szCs w:val="31"/>
        </w:rPr>
        <w:t>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w:t>
      </w:r>
      <w:r w:rsidRPr="00E421C8">
        <w:rPr>
          <w:rFonts w:ascii="Times New Roman" w:eastAsia="Times New Roman" w:hAnsi="Times New Roman" w:cs="Times New Roman"/>
          <w:color w:val="464C55"/>
          <w:sz w:val="23"/>
          <w:szCs w:val="23"/>
          <w:vertAlign w:val="superscript"/>
        </w:rPr>
        <w:t> </w:t>
      </w:r>
      <w:hyperlink r:id="rId98" w:anchor="block_111135" w:history="1">
        <w:r w:rsidRPr="00E421C8">
          <w:rPr>
            <w:rFonts w:ascii="Times New Roman" w:eastAsia="Times New Roman" w:hAnsi="Times New Roman" w:cs="Times New Roman"/>
            <w:color w:val="3272C0"/>
            <w:sz w:val="23"/>
            <w:vertAlign w:val="superscript"/>
          </w:rPr>
          <w:t>35</w:t>
        </w:r>
      </w:hyperlink>
      <w:r w:rsidRPr="00E421C8">
        <w:rPr>
          <w:rFonts w:ascii="Times New Roman" w:eastAsia="Times New Roman" w:hAnsi="Times New Roman" w:cs="Times New Roman"/>
          <w:color w:val="464C55"/>
          <w:sz w:val="31"/>
          <w:szCs w:val="31"/>
        </w:rPr>
        <w:t>.</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93. Заявление на участие в ГИА в дополнительный период не позднее чем за две недели до начала указанного периода подается лицами, указанными в </w:t>
      </w:r>
      <w:hyperlink r:id="rId99" w:anchor="block_1092" w:history="1">
        <w:r w:rsidRPr="00E421C8">
          <w:rPr>
            <w:rFonts w:ascii="Times New Roman" w:eastAsia="Times New Roman" w:hAnsi="Times New Roman" w:cs="Times New Roman"/>
            <w:color w:val="3272C0"/>
            <w:sz w:val="31"/>
          </w:rPr>
          <w:t>пункте 92</w:t>
        </w:r>
      </w:hyperlink>
      <w:r w:rsidRPr="00E421C8">
        <w:rPr>
          <w:rFonts w:ascii="Times New Roman" w:eastAsia="Times New Roman" w:hAnsi="Times New Roman" w:cs="Times New Roman"/>
          <w:color w:val="464C55"/>
          <w:sz w:val="31"/>
          <w:szCs w:val="31"/>
        </w:rPr>
        <w:t>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w:t>
      </w:r>
      <w:r w:rsidRPr="00E421C8">
        <w:rPr>
          <w:rFonts w:ascii="Times New Roman" w:eastAsia="Times New Roman" w:hAnsi="Times New Roman" w:cs="Times New Roman"/>
          <w:color w:val="464C55"/>
          <w:sz w:val="31"/>
          <w:szCs w:val="31"/>
        </w:rPr>
        <w:lastRenderedPageBreak/>
        <w:t>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389" w:line="240" w:lineRule="auto"/>
        <w:jc w:val="center"/>
        <w:rPr>
          <w:rFonts w:ascii="Times New Roman" w:eastAsia="Times New Roman" w:hAnsi="Times New Roman" w:cs="Times New Roman"/>
          <w:b/>
          <w:bCs/>
          <w:color w:val="22272F"/>
          <w:sz w:val="39"/>
          <w:szCs w:val="39"/>
        </w:rPr>
      </w:pPr>
      <w:r w:rsidRPr="00E421C8">
        <w:rPr>
          <w:rFonts w:ascii="Times New Roman" w:eastAsia="Times New Roman" w:hAnsi="Times New Roman" w:cs="Times New Roman"/>
          <w:b/>
          <w:bCs/>
          <w:color w:val="22272F"/>
          <w:sz w:val="39"/>
          <w:szCs w:val="39"/>
        </w:rPr>
        <w:t>IX. Прием и рассмотрение апелляций</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sz w:val="29"/>
          <w:szCs w:val="29"/>
        </w:rPr>
        <w:t> </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E421C8" w:rsidRPr="00E421C8" w:rsidRDefault="00E421C8" w:rsidP="00E421C8">
      <w:pPr>
        <w:shd w:val="clear" w:color="auto" w:fill="F0E9D3"/>
        <w:spacing w:line="264" w:lineRule="atLeast"/>
        <w:rPr>
          <w:rFonts w:ascii="Times New Roman" w:eastAsia="Times New Roman" w:hAnsi="Times New Roman" w:cs="Times New Roman"/>
          <w:color w:val="464C55"/>
          <w:sz w:val="31"/>
          <w:szCs w:val="31"/>
        </w:rPr>
      </w:pPr>
      <w:hyperlink r:id="rId100" w:anchor="block_1111" w:history="1">
        <w:r w:rsidRPr="00E421C8">
          <w:rPr>
            <w:rFonts w:ascii="Times New Roman" w:eastAsia="Times New Roman" w:hAnsi="Times New Roman" w:cs="Times New Roman"/>
            <w:color w:val="3272C0"/>
            <w:sz w:val="31"/>
          </w:rPr>
          <w:t>Решением</w:t>
        </w:r>
      </w:hyperlink>
      <w:r w:rsidRPr="00E421C8">
        <w:rPr>
          <w:rFonts w:ascii="Times New Roman" w:eastAsia="Times New Roman" w:hAnsi="Times New Roman" w:cs="Times New Roman"/>
          <w:color w:val="464C55"/>
          <w:sz w:val="31"/>
          <w:szCs w:val="31"/>
        </w:rPr>
        <w:t> Верховного Суда РФ от 1 апреля 2019 г. N АКПИ19-130 пункт 98 признан не противоречащим действующему законодательству в оспариваемой части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Участники экзаменов и (или) их родители (законные представители) при желании могут присутствовать при рассмотрении апелляции.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 рассмотрении апелляции также могут присутствовать:</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а) члены ГЭК - по решению председателя ГЭК;</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б) аккредитованные общественные наблюдатели;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Рассмотрение апелляции проводится в спокойной и доброжелательной обстановке.</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99. Апелляцию о нарушении настоящего Порядка (за исключением случаев, установленных </w:t>
      </w:r>
      <w:hyperlink r:id="rId101" w:anchor="block_1097" w:history="1">
        <w:r w:rsidRPr="00E421C8">
          <w:rPr>
            <w:rFonts w:ascii="Times New Roman" w:eastAsia="Times New Roman" w:hAnsi="Times New Roman" w:cs="Times New Roman"/>
            <w:color w:val="3272C0"/>
            <w:sz w:val="31"/>
          </w:rPr>
          <w:t>пунктом 97</w:t>
        </w:r>
      </w:hyperlink>
      <w:r w:rsidRPr="00E421C8">
        <w:rPr>
          <w:rFonts w:ascii="Times New Roman" w:eastAsia="Times New Roman" w:hAnsi="Times New Roman" w:cs="Times New Roman"/>
          <w:color w:val="464C55"/>
          <w:sz w:val="31"/>
          <w:szCs w:val="31"/>
        </w:rPr>
        <w:t xml:space="preserve"> настоящего Порядка) участник </w:t>
      </w:r>
      <w:r w:rsidRPr="00E421C8">
        <w:rPr>
          <w:rFonts w:ascii="Times New Roman" w:eastAsia="Times New Roman" w:hAnsi="Times New Roman" w:cs="Times New Roman"/>
          <w:color w:val="464C55"/>
          <w:sz w:val="31"/>
          <w:szCs w:val="31"/>
        </w:rPr>
        <w:lastRenderedPageBreak/>
        <w:t>экзамена подает в день проведения экзамена по соответствующему учебному предмету члену ГЭК, не покидая ППЭ.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 отклонении апелляции;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об удовлетворении апелляции.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Участники ГИА или их родители (законные представители) на основании документов, удостоверяющих личность, подают </w:t>
      </w:r>
      <w:r w:rsidRPr="00E421C8">
        <w:rPr>
          <w:rFonts w:ascii="Times New Roman" w:eastAsia="Times New Roman" w:hAnsi="Times New Roman" w:cs="Times New Roman"/>
          <w:color w:val="464C55"/>
          <w:sz w:val="31"/>
          <w:szCs w:val="31"/>
        </w:rPr>
        <w:lastRenderedPageBreak/>
        <w:t>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E421C8" w:rsidRPr="00E421C8" w:rsidRDefault="00E421C8" w:rsidP="00E421C8">
      <w:pPr>
        <w:shd w:val="clear" w:color="auto" w:fill="FFFFFF"/>
        <w:spacing w:after="0"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По решению ГЭК подача и (или) рассмотрение апелляций о несогласии с выставленными баллами организуются </w:t>
      </w:r>
      <w:hyperlink r:id="rId102" w:history="1">
        <w:r w:rsidRPr="00E421C8">
          <w:rPr>
            <w:rFonts w:ascii="Times New Roman" w:eastAsia="Times New Roman" w:hAnsi="Times New Roman" w:cs="Times New Roman"/>
            <w:color w:val="3272C0"/>
            <w:sz w:val="31"/>
          </w:rPr>
          <w:t>с использованием информационно-коммуникационных технологий</w:t>
        </w:r>
      </w:hyperlink>
      <w:r w:rsidRPr="00E421C8">
        <w:rPr>
          <w:rFonts w:ascii="Times New Roman" w:eastAsia="Times New Roman" w:hAnsi="Times New Roman" w:cs="Times New Roman"/>
          <w:color w:val="464C55"/>
          <w:sz w:val="31"/>
          <w:szCs w:val="31"/>
        </w:rPr>
        <w:t> при условии соблюдения требований </w:t>
      </w:r>
      <w:hyperlink r:id="rId103" w:anchor="block_4" w:history="1">
        <w:r w:rsidRPr="00E421C8">
          <w:rPr>
            <w:rFonts w:ascii="Times New Roman" w:eastAsia="Times New Roman" w:hAnsi="Times New Roman" w:cs="Times New Roman"/>
            <w:color w:val="3272C0"/>
            <w:sz w:val="31"/>
          </w:rPr>
          <w:t>законодательства</w:t>
        </w:r>
      </w:hyperlink>
      <w:r w:rsidRPr="00E421C8">
        <w:rPr>
          <w:rFonts w:ascii="Times New Roman" w:eastAsia="Times New Roman" w:hAnsi="Times New Roman" w:cs="Times New Roman"/>
          <w:color w:val="464C55"/>
          <w:sz w:val="31"/>
          <w:szCs w:val="31"/>
        </w:rPr>
        <w:t> Российской Федерации в области защиты персональных данных.</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w:t>
      </w:r>
      <w:r w:rsidRPr="00E421C8">
        <w:rPr>
          <w:rFonts w:ascii="Times New Roman" w:eastAsia="Times New Roman" w:hAnsi="Times New Roman" w:cs="Times New Roman"/>
          <w:color w:val="464C55"/>
          <w:sz w:val="31"/>
          <w:szCs w:val="31"/>
        </w:rPr>
        <w:lastRenderedPageBreak/>
        <w:t>участника экзамена, подавшего апелляцию о несогласии с выставленными баллами.</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E421C8" w:rsidRPr="00E421C8" w:rsidRDefault="00E421C8" w:rsidP="00E421C8">
      <w:pPr>
        <w:shd w:val="clear" w:color="auto" w:fill="FFFFFF"/>
        <w:spacing w:after="389" w:line="240" w:lineRule="auto"/>
        <w:rPr>
          <w:rFonts w:ascii="Times New Roman" w:eastAsia="Times New Roman" w:hAnsi="Times New Roman" w:cs="Times New Roman"/>
          <w:color w:val="464C55"/>
          <w:sz w:val="31"/>
          <w:szCs w:val="31"/>
        </w:rPr>
      </w:pPr>
      <w:r w:rsidRPr="00E421C8">
        <w:rPr>
          <w:rFonts w:ascii="Times New Roman" w:eastAsia="Times New Roman" w:hAnsi="Times New Roman" w:cs="Times New Roman"/>
          <w:color w:val="464C55"/>
          <w:sz w:val="31"/>
          <w:szCs w:val="31"/>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E421C8" w:rsidRPr="00E421C8" w:rsidRDefault="00E421C8" w:rsidP="00E42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9"/>
          <w:szCs w:val="29"/>
        </w:rPr>
      </w:pPr>
      <w:r w:rsidRPr="00E421C8">
        <w:rPr>
          <w:rFonts w:ascii="Courier New" w:eastAsia="Times New Roman" w:hAnsi="Courier New" w:cs="Courier New"/>
          <w:color w:val="22272F"/>
          <w:sz w:val="29"/>
          <w:szCs w:val="29"/>
        </w:rPr>
        <w:t>------------------------------</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1</w:t>
      </w:r>
      <w:hyperlink r:id="rId104" w:anchor="block_108693" w:history="1">
        <w:r w:rsidRPr="00E421C8">
          <w:rPr>
            <w:rFonts w:ascii="Times New Roman" w:eastAsia="Times New Roman" w:hAnsi="Times New Roman" w:cs="Times New Roman"/>
            <w:color w:val="3272C0"/>
            <w:sz w:val="29"/>
          </w:rPr>
          <w:t>Часть 4 статьи 59</w:t>
        </w:r>
      </w:hyperlink>
      <w:r w:rsidRPr="00E421C8">
        <w:rPr>
          <w:rFonts w:ascii="Times New Roman" w:eastAsia="Times New Roman" w:hAnsi="Times New Roman" w:cs="Times New Roman"/>
          <w:color w:val="22272F"/>
          <w:sz w:val="29"/>
          <w:szCs w:val="29"/>
        </w:rPr>
        <w:t> Федерального закона от 29 декабря 2012 г. N 273-ФЗ "Об образовании в Российской Федерации" (далее - Федеральный закон).</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2</w:t>
      </w:r>
      <w:hyperlink r:id="rId105" w:anchor="block_14232" w:history="1">
        <w:r w:rsidRPr="00E421C8">
          <w:rPr>
            <w:rFonts w:ascii="Times New Roman" w:eastAsia="Times New Roman" w:hAnsi="Times New Roman" w:cs="Times New Roman"/>
            <w:color w:val="3272C0"/>
            <w:sz w:val="29"/>
          </w:rPr>
          <w:t>Подпункт 4.2.32</w:t>
        </w:r>
      </w:hyperlink>
      <w:r w:rsidRPr="00E421C8">
        <w:rPr>
          <w:rFonts w:ascii="Times New Roman" w:eastAsia="Times New Roman" w:hAnsi="Times New Roman" w:cs="Times New Roman"/>
          <w:color w:val="22272F"/>
          <w:sz w:val="29"/>
          <w:szCs w:val="29"/>
        </w:rPr>
        <w:t> Положения о Министерстве просвещения Российской Федерации, утвержденного </w:t>
      </w:r>
      <w:hyperlink r:id="rId106" w:history="1">
        <w:r w:rsidRPr="00E421C8">
          <w:rPr>
            <w:rFonts w:ascii="Times New Roman" w:eastAsia="Times New Roman" w:hAnsi="Times New Roman" w:cs="Times New Roman"/>
            <w:color w:val="3272C0"/>
            <w:sz w:val="29"/>
          </w:rPr>
          <w:t>постановлением</w:t>
        </w:r>
      </w:hyperlink>
      <w:r w:rsidRPr="00E421C8">
        <w:rPr>
          <w:rFonts w:ascii="Times New Roman" w:eastAsia="Times New Roman" w:hAnsi="Times New Roman" w:cs="Times New Roman"/>
          <w:color w:val="22272F"/>
          <w:sz w:val="29"/>
          <w:szCs w:val="29"/>
        </w:rPr>
        <w:t xml:space="preserve"> Правительства Российской </w:t>
      </w:r>
      <w:r w:rsidRPr="00E421C8">
        <w:rPr>
          <w:rFonts w:ascii="Times New Roman" w:eastAsia="Times New Roman" w:hAnsi="Times New Roman" w:cs="Times New Roman"/>
          <w:color w:val="22272F"/>
          <w:sz w:val="29"/>
          <w:szCs w:val="29"/>
        </w:rPr>
        <w:lastRenderedPageBreak/>
        <w:t>Федерации от 28 июля 2018 г. N 884 (далее - Положение о Министерстве просвещения Российской Федерации).</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3</w:t>
      </w:r>
      <w:hyperlink r:id="rId107" w:anchor="block_108793" w:history="1">
        <w:r w:rsidRPr="00E421C8">
          <w:rPr>
            <w:rFonts w:ascii="Times New Roman" w:eastAsia="Times New Roman" w:hAnsi="Times New Roman" w:cs="Times New Roman"/>
            <w:color w:val="3272C0"/>
            <w:sz w:val="29"/>
          </w:rPr>
          <w:t>Часть 6 статьи 68</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4</w:t>
      </w:r>
      <w:hyperlink r:id="rId108" w:anchor="block_108434" w:history="1">
        <w:r w:rsidRPr="00E421C8">
          <w:rPr>
            <w:rFonts w:ascii="Times New Roman" w:eastAsia="Times New Roman" w:hAnsi="Times New Roman" w:cs="Times New Roman"/>
            <w:color w:val="3272C0"/>
            <w:sz w:val="29"/>
          </w:rPr>
          <w:t>Часть 3 статьи 34</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5</w:t>
      </w:r>
      <w:hyperlink r:id="rId109" w:anchor="block_108702" w:history="1">
        <w:r w:rsidRPr="00E421C8">
          <w:rPr>
            <w:rFonts w:ascii="Times New Roman" w:eastAsia="Times New Roman" w:hAnsi="Times New Roman" w:cs="Times New Roman"/>
            <w:color w:val="3272C0"/>
            <w:sz w:val="29"/>
          </w:rPr>
          <w:t>Часть 11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6</w:t>
      </w:r>
      <w:hyperlink r:id="rId110" w:anchor="block_108707" w:history="1">
        <w:r w:rsidRPr="00E421C8">
          <w:rPr>
            <w:rFonts w:ascii="Times New Roman" w:eastAsia="Times New Roman" w:hAnsi="Times New Roman" w:cs="Times New Roman"/>
            <w:color w:val="3272C0"/>
            <w:sz w:val="29"/>
          </w:rPr>
          <w:t>Пункт 1 части 13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7</w:t>
      </w:r>
      <w:hyperlink r:id="rId111" w:anchor="block_108708" w:history="1">
        <w:r w:rsidRPr="00E421C8">
          <w:rPr>
            <w:rFonts w:ascii="Times New Roman" w:eastAsia="Times New Roman" w:hAnsi="Times New Roman" w:cs="Times New Roman"/>
            <w:color w:val="3272C0"/>
            <w:sz w:val="29"/>
          </w:rPr>
          <w:t>Пункт 2 части 13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8</w:t>
      </w:r>
      <w:hyperlink r:id="rId112" w:anchor="block_108806" w:history="1">
        <w:r w:rsidRPr="00E421C8">
          <w:rPr>
            <w:rFonts w:ascii="Times New Roman" w:eastAsia="Times New Roman" w:hAnsi="Times New Roman" w:cs="Times New Roman"/>
            <w:color w:val="3272C0"/>
            <w:sz w:val="29"/>
          </w:rPr>
          <w:t>Часть 1 статьи 70</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9</w:t>
      </w:r>
      <w:hyperlink r:id="rId113" w:anchor="block_108695" w:history="1">
        <w:r w:rsidRPr="00E421C8">
          <w:rPr>
            <w:rFonts w:ascii="Times New Roman" w:eastAsia="Times New Roman" w:hAnsi="Times New Roman" w:cs="Times New Roman"/>
            <w:color w:val="3272C0"/>
            <w:sz w:val="29"/>
          </w:rPr>
          <w:t>Часть 6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10</w:t>
      </w:r>
      <w:hyperlink r:id="rId114" w:anchor="block_108806" w:history="1">
        <w:r w:rsidRPr="00E421C8">
          <w:rPr>
            <w:rFonts w:ascii="Times New Roman" w:eastAsia="Times New Roman" w:hAnsi="Times New Roman" w:cs="Times New Roman"/>
            <w:color w:val="3272C0"/>
            <w:sz w:val="29"/>
          </w:rPr>
          <w:t>Часть 1 статьи 70</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11</w:t>
      </w:r>
      <w:hyperlink r:id="rId115" w:anchor="block_108702" w:history="1">
        <w:r w:rsidRPr="00E421C8">
          <w:rPr>
            <w:rFonts w:ascii="Times New Roman" w:eastAsia="Times New Roman" w:hAnsi="Times New Roman" w:cs="Times New Roman"/>
            <w:color w:val="3272C0"/>
            <w:sz w:val="29"/>
          </w:rPr>
          <w:t>Часть 11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12</w:t>
      </w:r>
      <w:hyperlink r:id="rId116" w:anchor="block_108710" w:history="1">
        <w:r w:rsidRPr="00E421C8">
          <w:rPr>
            <w:rFonts w:ascii="Times New Roman" w:eastAsia="Times New Roman" w:hAnsi="Times New Roman" w:cs="Times New Roman"/>
            <w:color w:val="3272C0"/>
            <w:sz w:val="29"/>
          </w:rPr>
          <w:t>Часть 14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13</w:t>
      </w:r>
      <w:hyperlink r:id="rId117" w:anchor="block_108710" w:history="1">
        <w:r w:rsidRPr="00E421C8">
          <w:rPr>
            <w:rFonts w:ascii="Times New Roman" w:eastAsia="Times New Roman" w:hAnsi="Times New Roman" w:cs="Times New Roman"/>
            <w:color w:val="3272C0"/>
            <w:sz w:val="29"/>
          </w:rPr>
          <w:t>Часть 14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14</w:t>
      </w:r>
      <w:hyperlink r:id="rId118" w:anchor="block_109170" w:history="1">
        <w:r w:rsidRPr="00E421C8">
          <w:rPr>
            <w:rFonts w:ascii="Times New Roman" w:eastAsia="Times New Roman" w:hAnsi="Times New Roman" w:cs="Times New Roman"/>
            <w:color w:val="3272C0"/>
            <w:sz w:val="29"/>
          </w:rPr>
          <w:t>Пункт 1 части 2 статьи 98</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15</w:t>
      </w:r>
      <w:hyperlink r:id="rId119" w:anchor="block_109174" w:history="1">
        <w:r w:rsidRPr="00E421C8">
          <w:rPr>
            <w:rFonts w:ascii="Times New Roman" w:eastAsia="Times New Roman" w:hAnsi="Times New Roman" w:cs="Times New Roman"/>
            <w:color w:val="3272C0"/>
            <w:sz w:val="29"/>
          </w:rPr>
          <w:t>Часть 4 статьи 98</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16</w:t>
      </w:r>
      <w:hyperlink r:id="rId120" w:anchor="block_108710" w:history="1">
        <w:r w:rsidRPr="00E421C8">
          <w:rPr>
            <w:rFonts w:ascii="Times New Roman" w:eastAsia="Times New Roman" w:hAnsi="Times New Roman" w:cs="Times New Roman"/>
            <w:color w:val="3272C0"/>
            <w:sz w:val="29"/>
          </w:rPr>
          <w:t>Часть 14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17</w:t>
      </w:r>
      <w:hyperlink r:id="rId121" w:anchor="block_108704" w:history="1">
        <w:r w:rsidRPr="00E421C8">
          <w:rPr>
            <w:rFonts w:ascii="Times New Roman" w:eastAsia="Times New Roman" w:hAnsi="Times New Roman" w:cs="Times New Roman"/>
            <w:color w:val="3272C0"/>
            <w:sz w:val="29"/>
          </w:rPr>
          <w:t>Пункт 2 части 12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18</w:t>
      </w:r>
      <w:hyperlink r:id="rId122" w:anchor="block_108699" w:history="1">
        <w:r w:rsidRPr="00E421C8">
          <w:rPr>
            <w:rFonts w:ascii="Times New Roman" w:eastAsia="Times New Roman" w:hAnsi="Times New Roman" w:cs="Times New Roman"/>
            <w:color w:val="3272C0"/>
            <w:sz w:val="29"/>
          </w:rPr>
          <w:t>Пункт 2 части 9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19</w:t>
      </w:r>
      <w:hyperlink r:id="rId123" w:anchor="block_108710" w:history="1">
        <w:r w:rsidRPr="00E421C8">
          <w:rPr>
            <w:rFonts w:ascii="Times New Roman" w:eastAsia="Times New Roman" w:hAnsi="Times New Roman" w:cs="Times New Roman"/>
            <w:color w:val="3272C0"/>
            <w:sz w:val="29"/>
          </w:rPr>
          <w:t>Часть 14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20</w:t>
      </w:r>
      <w:hyperlink r:id="rId124" w:anchor="block_108703" w:history="1">
        <w:r w:rsidRPr="00E421C8">
          <w:rPr>
            <w:rFonts w:ascii="Times New Roman" w:eastAsia="Times New Roman" w:hAnsi="Times New Roman" w:cs="Times New Roman"/>
            <w:color w:val="3272C0"/>
            <w:sz w:val="29"/>
          </w:rPr>
          <w:t>Пункт 1 части 12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21</w:t>
      </w:r>
      <w:hyperlink r:id="rId125" w:anchor="block_108698" w:history="1">
        <w:r w:rsidRPr="00E421C8">
          <w:rPr>
            <w:rFonts w:ascii="Times New Roman" w:eastAsia="Times New Roman" w:hAnsi="Times New Roman" w:cs="Times New Roman"/>
            <w:color w:val="3272C0"/>
            <w:sz w:val="29"/>
          </w:rPr>
          <w:t>Пункт 1 части 9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22</w:t>
      </w:r>
      <w:hyperlink r:id="rId126" w:anchor="block_108708" w:history="1">
        <w:r w:rsidRPr="00E421C8">
          <w:rPr>
            <w:rFonts w:ascii="Times New Roman" w:eastAsia="Times New Roman" w:hAnsi="Times New Roman" w:cs="Times New Roman"/>
            <w:color w:val="3272C0"/>
            <w:sz w:val="29"/>
          </w:rPr>
          <w:t>Пункт 2 части 13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23</w:t>
      </w:r>
      <w:hyperlink r:id="rId127" w:anchor="block_109171" w:history="1">
        <w:r w:rsidRPr="00E421C8">
          <w:rPr>
            <w:rFonts w:ascii="Times New Roman" w:eastAsia="Times New Roman" w:hAnsi="Times New Roman" w:cs="Times New Roman"/>
            <w:color w:val="3272C0"/>
            <w:sz w:val="29"/>
          </w:rPr>
          <w:t>Пункт 2 части 2 статьи 98</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24</w:t>
      </w:r>
      <w:hyperlink r:id="rId128" w:anchor="block_109174" w:history="1">
        <w:r w:rsidRPr="00E421C8">
          <w:rPr>
            <w:rFonts w:ascii="Times New Roman" w:eastAsia="Times New Roman" w:hAnsi="Times New Roman" w:cs="Times New Roman"/>
            <w:color w:val="3272C0"/>
            <w:sz w:val="29"/>
          </w:rPr>
          <w:t>Часть 4 статьи 98</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25</w:t>
      </w:r>
      <w:hyperlink r:id="rId129" w:anchor="block_15210" w:history="1">
        <w:r w:rsidRPr="00E421C8">
          <w:rPr>
            <w:rFonts w:ascii="Times New Roman" w:eastAsia="Times New Roman" w:hAnsi="Times New Roman" w:cs="Times New Roman"/>
            <w:color w:val="3272C0"/>
            <w:sz w:val="29"/>
          </w:rPr>
          <w:t>Подпункт 5.2.10</w:t>
        </w:r>
      </w:hyperlink>
      <w:r w:rsidRPr="00E421C8">
        <w:rPr>
          <w:rFonts w:ascii="Times New Roman" w:eastAsia="Times New Roman" w:hAnsi="Times New Roman" w:cs="Times New Roman"/>
          <w:color w:val="22272F"/>
          <w:sz w:val="29"/>
          <w:szCs w:val="29"/>
        </w:rPr>
        <w:t> Положения о Федеральной службе по надзору в сфере образования и науки, утвержденного </w:t>
      </w:r>
      <w:hyperlink r:id="rId130" w:history="1">
        <w:r w:rsidRPr="00E421C8">
          <w:rPr>
            <w:rFonts w:ascii="Times New Roman" w:eastAsia="Times New Roman" w:hAnsi="Times New Roman" w:cs="Times New Roman"/>
            <w:color w:val="3272C0"/>
            <w:sz w:val="29"/>
          </w:rPr>
          <w:t>постановлением</w:t>
        </w:r>
      </w:hyperlink>
      <w:r w:rsidRPr="00E421C8">
        <w:rPr>
          <w:rFonts w:ascii="Times New Roman" w:eastAsia="Times New Roman" w:hAnsi="Times New Roman" w:cs="Times New Roman"/>
          <w:color w:val="22272F"/>
          <w:sz w:val="29"/>
          <w:szCs w:val="29"/>
        </w:rPr>
        <w:t> Правительства Российской Федерации от 28 июля 2018 г. N 885 (далее - Положение о Рособрнадзоре).</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26</w:t>
      </w:r>
      <w:hyperlink r:id="rId131" w:anchor="block_109174" w:history="1">
        <w:r w:rsidRPr="00E421C8">
          <w:rPr>
            <w:rFonts w:ascii="Times New Roman" w:eastAsia="Times New Roman" w:hAnsi="Times New Roman" w:cs="Times New Roman"/>
            <w:color w:val="3272C0"/>
            <w:sz w:val="29"/>
          </w:rPr>
          <w:t>Часть 4 статьи 98</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27</w:t>
      </w:r>
      <w:hyperlink r:id="rId132" w:anchor="block_109174" w:history="1">
        <w:r w:rsidRPr="00E421C8">
          <w:rPr>
            <w:rFonts w:ascii="Times New Roman" w:eastAsia="Times New Roman" w:hAnsi="Times New Roman" w:cs="Times New Roman"/>
            <w:color w:val="3272C0"/>
            <w:sz w:val="29"/>
          </w:rPr>
          <w:t>Часть 4 статьи 98</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28</w:t>
      </w:r>
      <w:hyperlink r:id="rId133" w:anchor="block_108713" w:history="1">
        <w:r w:rsidRPr="00E421C8">
          <w:rPr>
            <w:rFonts w:ascii="Times New Roman" w:eastAsia="Times New Roman" w:hAnsi="Times New Roman" w:cs="Times New Roman"/>
            <w:color w:val="3272C0"/>
            <w:sz w:val="29"/>
          </w:rPr>
          <w:t>Часть 15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29 </w:t>
      </w:r>
      <w:hyperlink r:id="rId134" w:anchor="block_14225" w:history="1">
        <w:r w:rsidRPr="00E421C8">
          <w:rPr>
            <w:rFonts w:ascii="Times New Roman" w:eastAsia="Times New Roman" w:hAnsi="Times New Roman" w:cs="Times New Roman"/>
            <w:color w:val="3272C0"/>
            <w:sz w:val="29"/>
          </w:rPr>
          <w:t>Подпункт 4.2.25</w:t>
        </w:r>
      </w:hyperlink>
      <w:r w:rsidRPr="00E421C8">
        <w:rPr>
          <w:rFonts w:ascii="Times New Roman" w:eastAsia="Times New Roman" w:hAnsi="Times New Roman" w:cs="Times New Roman"/>
          <w:color w:val="22272F"/>
          <w:sz w:val="29"/>
          <w:szCs w:val="29"/>
        </w:rPr>
        <w:t> Положения о Министерстве просвещения Российской Федерации и </w:t>
      </w:r>
      <w:hyperlink r:id="rId135" w:anchor="block_1529" w:history="1">
        <w:r w:rsidRPr="00E421C8">
          <w:rPr>
            <w:rFonts w:ascii="Times New Roman" w:eastAsia="Times New Roman" w:hAnsi="Times New Roman" w:cs="Times New Roman"/>
            <w:color w:val="3272C0"/>
            <w:sz w:val="29"/>
          </w:rPr>
          <w:t>подпункт 5.2.9</w:t>
        </w:r>
      </w:hyperlink>
      <w:r w:rsidRPr="00E421C8">
        <w:rPr>
          <w:rFonts w:ascii="Times New Roman" w:eastAsia="Times New Roman" w:hAnsi="Times New Roman" w:cs="Times New Roman"/>
          <w:color w:val="22272F"/>
          <w:sz w:val="29"/>
          <w:szCs w:val="29"/>
        </w:rPr>
        <w:t> Положения о Рособрнадзоре.</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30</w:t>
      </w:r>
      <w:hyperlink r:id="rId136" w:anchor="block_108702" w:history="1">
        <w:r w:rsidRPr="00E421C8">
          <w:rPr>
            <w:rFonts w:ascii="Times New Roman" w:eastAsia="Times New Roman" w:hAnsi="Times New Roman" w:cs="Times New Roman"/>
            <w:color w:val="3272C0"/>
            <w:sz w:val="29"/>
          </w:rPr>
          <w:t>Часть 11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31</w:t>
      </w:r>
      <w:hyperlink r:id="rId137" w:anchor="block_1000" w:history="1">
        <w:r w:rsidRPr="00E421C8">
          <w:rPr>
            <w:rFonts w:ascii="Times New Roman" w:eastAsia="Times New Roman" w:hAnsi="Times New Roman" w:cs="Times New Roman"/>
            <w:color w:val="3272C0"/>
            <w:sz w:val="29"/>
          </w:rPr>
          <w:t>СанПиН 2.4.2.2821-10</w:t>
        </w:r>
      </w:hyperlink>
      <w:r w:rsidRPr="00E421C8">
        <w:rPr>
          <w:rFonts w:ascii="Times New Roman" w:eastAsia="Times New Roman" w:hAnsi="Times New Roman" w:cs="Times New Roman"/>
          <w:color w:val="22272F"/>
          <w:sz w:val="29"/>
          <w:szCs w:val="29"/>
        </w:rPr>
        <w:t>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w:t>
      </w:r>
      <w:hyperlink r:id="rId138" w:history="1">
        <w:r w:rsidRPr="00E421C8">
          <w:rPr>
            <w:rFonts w:ascii="Times New Roman" w:eastAsia="Times New Roman" w:hAnsi="Times New Roman" w:cs="Times New Roman"/>
            <w:color w:val="3272C0"/>
            <w:sz w:val="29"/>
          </w:rPr>
          <w:t>постановлением</w:t>
        </w:r>
      </w:hyperlink>
      <w:r w:rsidRPr="00E421C8">
        <w:rPr>
          <w:rFonts w:ascii="Times New Roman" w:eastAsia="Times New Roman" w:hAnsi="Times New Roman" w:cs="Times New Roman"/>
          <w:color w:val="22272F"/>
          <w:sz w:val="29"/>
          <w:szCs w:val="29"/>
        </w:rPr>
        <w:t xml:space="preserve">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w:t>
      </w:r>
      <w:r w:rsidRPr="00E421C8">
        <w:rPr>
          <w:rFonts w:ascii="Times New Roman" w:eastAsia="Times New Roman" w:hAnsi="Times New Roman" w:cs="Times New Roman"/>
          <w:color w:val="22272F"/>
          <w:sz w:val="29"/>
          <w:szCs w:val="29"/>
        </w:rPr>
        <w:lastRenderedPageBreak/>
        <w:t>Главного государственного санитарного врача Российской Федерации </w:t>
      </w:r>
      <w:hyperlink r:id="rId139" w:anchor="block_1000" w:history="1">
        <w:r w:rsidRPr="00E421C8">
          <w:rPr>
            <w:rFonts w:ascii="Times New Roman" w:eastAsia="Times New Roman" w:hAnsi="Times New Roman" w:cs="Times New Roman"/>
            <w:color w:val="3272C0"/>
            <w:sz w:val="29"/>
          </w:rPr>
          <w:t>от 29 июня 2011 г. N 85</w:t>
        </w:r>
      </w:hyperlink>
      <w:r w:rsidRPr="00E421C8">
        <w:rPr>
          <w:rFonts w:ascii="Times New Roman" w:eastAsia="Times New Roman" w:hAnsi="Times New Roman" w:cs="Times New Roman"/>
          <w:color w:val="22272F"/>
          <w:sz w:val="29"/>
          <w:szCs w:val="29"/>
        </w:rPr>
        <w:t> (зарегистрирован Министерством юстиции Российской Федерации 15 декабря 2011 г., регистрационный N 22637), </w:t>
      </w:r>
      <w:hyperlink r:id="rId140" w:anchor="block_1000" w:history="1">
        <w:r w:rsidRPr="00E421C8">
          <w:rPr>
            <w:rFonts w:ascii="Times New Roman" w:eastAsia="Times New Roman" w:hAnsi="Times New Roman" w:cs="Times New Roman"/>
            <w:color w:val="3272C0"/>
            <w:sz w:val="29"/>
          </w:rPr>
          <w:t>от 25 декабря 2013 г. N 72</w:t>
        </w:r>
      </w:hyperlink>
      <w:r w:rsidRPr="00E421C8">
        <w:rPr>
          <w:rFonts w:ascii="Times New Roman" w:eastAsia="Times New Roman" w:hAnsi="Times New Roman" w:cs="Times New Roman"/>
          <w:color w:val="22272F"/>
          <w:sz w:val="29"/>
          <w:szCs w:val="29"/>
        </w:rPr>
        <w:t> (зарегистрирован Министерством юстиции Российской Федерации 27 марта 2014 г., регистрационный N 31751), </w:t>
      </w:r>
      <w:hyperlink r:id="rId141" w:anchor="block_1000" w:history="1">
        <w:r w:rsidRPr="00E421C8">
          <w:rPr>
            <w:rFonts w:ascii="Times New Roman" w:eastAsia="Times New Roman" w:hAnsi="Times New Roman" w:cs="Times New Roman"/>
            <w:color w:val="3272C0"/>
            <w:sz w:val="29"/>
          </w:rPr>
          <w:t>от 24 ноября 2015 г. N 81</w:t>
        </w:r>
      </w:hyperlink>
      <w:r w:rsidRPr="00E421C8">
        <w:rPr>
          <w:rFonts w:ascii="Times New Roman" w:eastAsia="Times New Roman" w:hAnsi="Times New Roman" w:cs="Times New Roman"/>
          <w:color w:val="22272F"/>
          <w:sz w:val="29"/>
          <w:szCs w:val="29"/>
        </w:rPr>
        <w:t> (зарегистрирован Министерством юстиции Российской Федерации 18 декабря 2015 г., регистрационный N 40154).</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32</w:t>
      </w:r>
      <w:hyperlink r:id="rId142" w:anchor="block_108694" w:history="1">
        <w:r w:rsidRPr="00E421C8">
          <w:rPr>
            <w:rFonts w:ascii="Times New Roman" w:eastAsia="Times New Roman" w:hAnsi="Times New Roman" w:cs="Times New Roman"/>
            <w:color w:val="3272C0"/>
            <w:sz w:val="29"/>
          </w:rPr>
          <w:t>Часть 5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33</w:t>
      </w:r>
      <w:hyperlink r:id="rId143" w:anchor="block_108710" w:history="1">
        <w:r w:rsidRPr="00E421C8">
          <w:rPr>
            <w:rFonts w:ascii="Times New Roman" w:eastAsia="Times New Roman" w:hAnsi="Times New Roman" w:cs="Times New Roman"/>
            <w:color w:val="3272C0"/>
            <w:sz w:val="29"/>
          </w:rPr>
          <w:t>Часть 14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34</w:t>
      </w:r>
      <w:hyperlink r:id="rId144" w:anchor="block_108710" w:history="1">
        <w:r w:rsidRPr="00E421C8">
          <w:rPr>
            <w:rFonts w:ascii="Times New Roman" w:eastAsia="Times New Roman" w:hAnsi="Times New Roman" w:cs="Times New Roman"/>
            <w:color w:val="3272C0"/>
            <w:sz w:val="29"/>
          </w:rPr>
          <w:t>Часть 14 статьи 59</w:t>
        </w:r>
      </w:hyperlink>
      <w:r w:rsidRPr="00E421C8">
        <w:rPr>
          <w:rFonts w:ascii="Times New Roman" w:eastAsia="Times New Roman" w:hAnsi="Times New Roman" w:cs="Times New Roman"/>
          <w:color w:val="22272F"/>
          <w:sz w:val="29"/>
          <w:szCs w:val="29"/>
        </w:rPr>
        <w:t> Федерального закона.</w:t>
      </w:r>
    </w:p>
    <w:p w:rsidR="00E421C8" w:rsidRPr="00E421C8" w:rsidRDefault="00E421C8" w:rsidP="00E421C8">
      <w:pPr>
        <w:shd w:val="clear" w:color="auto" w:fill="FFFFFF"/>
        <w:spacing w:after="0" w:line="240" w:lineRule="auto"/>
        <w:rPr>
          <w:rFonts w:ascii="Times New Roman" w:eastAsia="Times New Roman" w:hAnsi="Times New Roman" w:cs="Times New Roman"/>
          <w:color w:val="22272F"/>
          <w:sz w:val="29"/>
          <w:szCs w:val="29"/>
        </w:rPr>
      </w:pPr>
      <w:r w:rsidRPr="00E421C8">
        <w:rPr>
          <w:rFonts w:ascii="Times New Roman" w:eastAsia="Times New Roman" w:hAnsi="Times New Roman" w:cs="Times New Roman"/>
          <w:color w:val="22272F"/>
          <w:vertAlign w:val="superscript"/>
        </w:rPr>
        <w:t>35</w:t>
      </w:r>
      <w:hyperlink r:id="rId145" w:anchor="block_108809" w:history="1">
        <w:r w:rsidRPr="00E421C8">
          <w:rPr>
            <w:rFonts w:ascii="Times New Roman" w:eastAsia="Times New Roman" w:hAnsi="Times New Roman" w:cs="Times New Roman"/>
            <w:color w:val="3272C0"/>
            <w:sz w:val="29"/>
          </w:rPr>
          <w:t>Часть 4 статьи 70</w:t>
        </w:r>
      </w:hyperlink>
      <w:r w:rsidRPr="00E421C8">
        <w:rPr>
          <w:rFonts w:ascii="Times New Roman" w:eastAsia="Times New Roman" w:hAnsi="Times New Roman" w:cs="Times New Roman"/>
          <w:color w:val="22272F"/>
          <w:sz w:val="29"/>
          <w:szCs w:val="29"/>
        </w:rPr>
        <w:t> Федерального закона.</w:t>
      </w:r>
    </w:p>
    <w:p w:rsidR="005C58E2" w:rsidRDefault="005C58E2"/>
    <w:sectPr w:rsidR="005C5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useFELayout/>
  </w:compat>
  <w:rsids>
    <w:rsidRoot w:val="00E421C8"/>
    <w:rsid w:val="005C58E2"/>
    <w:rsid w:val="00E42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1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1C8"/>
    <w:rPr>
      <w:rFonts w:ascii="Times New Roman" w:eastAsia="Times New Roman" w:hAnsi="Times New Roman" w:cs="Times New Roman"/>
      <w:b/>
      <w:bCs/>
      <w:kern w:val="36"/>
      <w:sz w:val="48"/>
      <w:szCs w:val="48"/>
    </w:rPr>
  </w:style>
  <w:style w:type="paragraph" w:customStyle="1" w:styleId="s1">
    <w:name w:val="s_1"/>
    <w:basedOn w:val="a"/>
    <w:rsid w:val="00E42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E421C8"/>
  </w:style>
  <w:style w:type="paragraph" w:styleId="a3">
    <w:name w:val="Normal (Web)"/>
    <w:basedOn w:val="a"/>
    <w:uiPriority w:val="99"/>
    <w:semiHidden/>
    <w:unhideWhenUsed/>
    <w:rsid w:val="00E421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421C8"/>
    <w:rPr>
      <w:color w:val="0000FF"/>
      <w:u w:val="single"/>
    </w:rPr>
  </w:style>
  <w:style w:type="character" w:styleId="a5">
    <w:name w:val="FollowedHyperlink"/>
    <w:basedOn w:val="a0"/>
    <w:uiPriority w:val="99"/>
    <w:semiHidden/>
    <w:unhideWhenUsed/>
    <w:rsid w:val="00E421C8"/>
    <w:rPr>
      <w:color w:val="800080"/>
      <w:u w:val="single"/>
    </w:rPr>
  </w:style>
  <w:style w:type="paragraph" w:customStyle="1" w:styleId="s3">
    <w:name w:val="s_3"/>
    <w:basedOn w:val="a"/>
    <w:rsid w:val="00E42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E421C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E4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421C8"/>
    <w:rPr>
      <w:rFonts w:ascii="Courier New" w:eastAsia="Times New Roman" w:hAnsi="Courier New" w:cs="Courier New"/>
      <w:sz w:val="20"/>
      <w:szCs w:val="20"/>
    </w:rPr>
  </w:style>
  <w:style w:type="paragraph" w:customStyle="1" w:styleId="s91">
    <w:name w:val="s_91"/>
    <w:basedOn w:val="a"/>
    <w:rsid w:val="00E42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5240334">
      <w:bodyDiv w:val="1"/>
      <w:marLeft w:val="0"/>
      <w:marRight w:val="0"/>
      <w:marTop w:val="0"/>
      <w:marBottom w:val="0"/>
      <w:divBdr>
        <w:top w:val="none" w:sz="0" w:space="0" w:color="auto"/>
        <w:left w:val="none" w:sz="0" w:space="0" w:color="auto"/>
        <w:bottom w:val="none" w:sz="0" w:space="0" w:color="auto"/>
        <w:right w:val="none" w:sz="0" w:space="0" w:color="auto"/>
      </w:divBdr>
      <w:divsChild>
        <w:div w:id="238488916">
          <w:marLeft w:val="0"/>
          <w:marRight w:val="0"/>
          <w:marTop w:val="0"/>
          <w:marBottom w:val="0"/>
          <w:divBdr>
            <w:top w:val="none" w:sz="0" w:space="0" w:color="auto"/>
            <w:left w:val="none" w:sz="0" w:space="0" w:color="auto"/>
            <w:bottom w:val="none" w:sz="0" w:space="0" w:color="auto"/>
            <w:right w:val="none" w:sz="0" w:space="0" w:color="auto"/>
          </w:divBdr>
          <w:divsChild>
            <w:div w:id="1451896078">
              <w:marLeft w:val="0"/>
              <w:marRight w:val="0"/>
              <w:marTop w:val="0"/>
              <w:marBottom w:val="0"/>
              <w:divBdr>
                <w:top w:val="none" w:sz="0" w:space="0" w:color="auto"/>
                <w:left w:val="none" w:sz="0" w:space="0" w:color="auto"/>
                <w:bottom w:val="none" w:sz="0" w:space="0" w:color="auto"/>
                <w:right w:val="none" w:sz="0" w:space="0" w:color="auto"/>
              </w:divBdr>
              <w:divsChild>
                <w:div w:id="150801721">
                  <w:marLeft w:val="0"/>
                  <w:marRight w:val="0"/>
                  <w:marTop w:val="0"/>
                  <w:marBottom w:val="0"/>
                  <w:divBdr>
                    <w:top w:val="none" w:sz="0" w:space="0" w:color="auto"/>
                    <w:left w:val="none" w:sz="0" w:space="0" w:color="auto"/>
                    <w:bottom w:val="none" w:sz="0" w:space="0" w:color="auto"/>
                    <w:right w:val="none" w:sz="0" w:space="0" w:color="auto"/>
                  </w:divBdr>
                  <w:divsChild>
                    <w:div w:id="2094661843">
                      <w:marLeft w:val="0"/>
                      <w:marRight w:val="0"/>
                      <w:marTop w:val="0"/>
                      <w:marBottom w:val="0"/>
                      <w:divBdr>
                        <w:top w:val="none" w:sz="0" w:space="0" w:color="auto"/>
                        <w:left w:val="none" w:sz="0" w:space="0" w:color="auto"/>
                        <w:bottom w:val="none" w:sz="0" w:space="0" w:color="auto"/>
                        <w:right w:val="none" w:sz="0" w:space="0" w:color="auto"/>
                      </w:divBdr>
                      <w:divsChild>
                        <w:div w:id="536544713">
                          <w:marLeft w:val="0"/>
                          <w:marRight w:val="0"/>
                          <w:marTop w:val="0"/>
                          <w:marBottom w:val="389"/>
                          <w:divBdr>
                            <w:top w:val="none" w:sz="0" w:space="0" w:color="auto"/>
                            <w:left w:val="none" w:sz="0" w:space="0" w:color="auto"/>
                            <w:bottom w:val="none" w:sz="0" w:space="0" w:color="auto"/>
                            <w:right w:val="none" w:sz="0" w:space="0" w:color="auto"/>
                          </w:divBdr>
                        </w:div>
                      </w:divsChild>
                    </w:div>
                    <w:div w:id="1953511441">
                      <w:marLeft w:val="0"/>
                      <w:marRight w:val="0"/>
                      <w:marTop w:val="0"/>
                      <w:marBottom w:val="0"/>
                      <w:divBdr>
                        <w:top w:val="none" w:sz="0" w:space="0" w:color="auto"/>
                        <w:left w:val="none" w:sz="0" w:space="0" w:color="auto"/>
                        <w:bottom w:val="none" w:sz="0" w:space="0" w:color="auto"/>
                        <w:right w:val="none" w:sz="0" w:space="0" w:color="auto"/>
                      </w:divBdr>
                      <w:divsChild>
                        <w:div w:id="414789851">
                          <w:marLeft w:val="0"/>
                          <w:marRight w:val="0"/>
                          <w:marTop w:val="0"/>
                          <w:marBottom w:val="0"/>
                          <w:divBdr>
                            <w:top w:val="none" w:sz="0" w:space="0" w:color="auto"/>
                            <w:left w:val="none" w:sz="0" w:space="0" w:color="auto"/>
                            <w:bottom w:val="none" w:sz="0" w:space="0" w:color="auto"/>
                            <w:right w:val="none" w:sz="0" w:space="0" w:color="auto"/>
                          </w:divBdr>
                        </w:div>
                        <w:div w:id="1582518789">
                          <w:marLeft w:val="0"/>
                          <w:marRight w:val="0"/>
                          <w:marTop w:val="0"/>
                          <w:marBottom w:val="0"/>
                          <w:divBdr>
                            <w:top w:val="none" w:sz="0" w:space="0" w:color="auto"/>
                            <w:left w:val="none" w:sz="0" w:space="0" w:color="auto"/>
                            <w:bottom w:val="none" w:sz="0" w:space="0" w:color="auto"/>
                            <w:right w:val="none" w:sz="0" w:space="0" w:color="auto"/>
                          </w:divBdr>
                        </w:div>
                        <w:div w:id="610162648">
                          <w:marLeft w:val="0"/>
                          <w:marRight w:val="0"/>
                          <w:marTop w:val="0"/>
                          <w:marBottom w:val="0"/>
                          <w:divBdr>
                            <w:top w:val="none" w:sz="0" w:space="0" w:color="auto"/>
                            <w:left w:val="none" w:sz="0" w:space="0" w:color="auto"/>
                            <w:bottom w:val="none" w:sz="0" w:space="0" w:color="auto"/>
                            <w:right w:val="none" w:sz="0" w:space="0" w:color="auto"/>
                          </w:divBdr>
                        </w:div>
                        <w:div w:id="393433273">
                          <w:marLeft w:val="0"/>
                          <w:marRight w:val="0"/>
                          <w:marTop w:val="0"/>
                          <w:marBottom w:val="0"/>
                          <w:divBdr>
                            <w:top w:val="none" w:sz="0" w:space="0" w:color="auto"/>
                            <w:left w:val="none" w:sz="0" w:space="0" w:color="auto"/>
                            <w:bottom w:val="none" w:sz="0" w:space="0" w:color="auto"/>
                            <w:right w:val="none" w:sz="0" w:space="0" w:color="auto"/>
                          </w:divBdr>
                        </w:div>
                        <w:div w:id="1586378631">
                          <w:marLeft w:val="0"/>
                          <w:marRight w:val="0"/>
                          <w:marTop w:val="0"/>
                          <w:marBottom w:val="0"/>
                          <w:divBdr>
                            <w:top w:val="none" w:sz="0" w:space="0" w:color="auto"/>
                            <w:left w:val="none" w:sz="0" w:space="0" w:color="auto"/>
                            <w:bottom w:val="none" w:sz="0" w:space="0" w:color="auto"/>
                            <w:right w:val="none" w:sz="0" w:space="0" w:color="auto"/>
                          </w:divBdr>
                        </w:div>
                        <w:div w:id="1573734988">
                          <w:marLeft w:val="0"/>
                          <w:marRight w:val="0"/>
                          <w:marTop w:val="0"/>
                          <w:marBottom w:val="0"/>
                          <w:divBdr>
                            <w:top w:val="none" w:sz="0" w:space="0" w:color="auto"/>
                            <w:left w:val="none" w:sz="0" w:space="0" w:color="auto"/>
                            <w:bottom w:val="none" w:sz="0" w:space="0" w:color="auto"/>
                            <w:right w:val="none" w:sz="0" w:space="0" w:color="auto"/>
                          </w:divBdr>
                        </w:div>
                      </w:divsChild>
                    </w:div>
                    <w:div w:id="1379090876">
                      <w:marLeft w:val="0"/>
                      <w:marRight w:val="0"/>
                      <w:marTop w:val="0"/>
                      <w:marBottom w:val="0"/>
                      <w:divBdr>
                        <w:top w:val="none" w:sz="0" w:space="0" w:color="auto"/>
                        <w:left w:val="none" w:sz="0" w:space="0" w:color="auto"/>
                        <w:bottom w:val="none" w:sz="0" w:space="0" w:color="auto"/>
                        <w:right w:val="none" w:sz="0" w:space="0" w:color="auto"/>
                      </w:divBdr>
                      <w:divsChild>
                        <w:div w:id="1231231077">
                          <w:marLeft w:val="0"/>
                          <w:marRight w:val="0"/>
                          <w:marTop w:val="0"/>
                          <w:marBottom w:val="0"/>
                          <w:divBdr>
                            <w:top w:val="none" w:sz="0" w:space="0" w:color="auto"/>
                            <w:left w:val="none" w:sz="0" w:space="0" w:color="auto"/>
                            <w:bottom w:val="none" w:sz="0" w:space="0" w:color="auto"/>
                            <w:right w:val="none" w:sz="0" w:space="0" w:color="auto"/>
                          </w:divBdr>
                          <w:divsChild>
                            <w:div w:id="50858125">
                              <w:marLeft w:val="0"/>
                              <w:marRight w:val="0"/>
                              <w:marTop w:val="0"/>
                              <w:marBottom w:val="0"/>
                              <w:divBdr>
                                <w:top w:val="none" w:sz="0" w:space="0" w:color="auto"/>
                                <w:left w:val="none" w:sz="0" w:space="0" w:color="auto"/>
                                <w:bottom w:val="none" w:sz="0" w:space="0" w:color="auto"/>
                                <w:right w:val="none" w:sz="0" w:space="0" w:color="auto"/>
                              </w:divBdr>
                            </w:div>
                            <w:div w:id="539056472">
                              <w:marLeft w:val="0"/>
                              <w:marRight w:val="0"/>
                              <w:marTop w:val="0"/>
                              <w:marBottom w:val="0"/>
                              <w:divBdr>
                                <w:top w:val="none" w:sz="0" w:space="0" w:color="auto"/>
                                <w:left w:val="none" w:sz="0" w:space="0" w:color="auto"/>
                                <w:bottom w:val="none" w:sz="0" w:space="0" w:color="auto"/>
                                <w:right w:val="none" w:sz="0" w:space="0" w:color="auto"/>
                              </w:divBdr>
                            </w:div>
                            <w:div w:id="370151580">
                              <w:marLeft w:val="0"/>
                              <w:marRight w:val="0"/>
                              <w:marTop w:val="0"/>
                              <w:marBottom w:val="0"/>
                              <w:divBdr>
                                <w:top w:val="none" w:sz="0" w:space="0" w:color="auto"/>
                                <w:left w:val="none" w:sz="0" w:space="0" w:color="auto"/>
                                <w:bottom w:val="none" w:sz="0" w:space="0" w:color="auto"/>
                                <w:right w:val="none" w:sz="0" w:space="0" w:color="auto"/>
                              </w:divBdr>
                            </w:div>
                          </w:divsChild>
                        </w:div>
                        <w:div w:id="1789549054">
                          <w:marLeft w:val="0"/>
                          <w:marRight w:val="0"/>
                          <w:marTop w:val="0"/>
                          <w:marBottom w:val="0"/>
                          <w:divBdr>
                            <w:top w:val="none" w:sz="0" w:space="0" w:color="auto"/>
                            <w:left w:val="none" w:sz="0" w:space="0" w:color="auto"/>
                            <w:bottom w:val="none" w:sz="0" w:space="0" w:color="auto"/>
                            <w:right w:val="none" w:sz="0" w:space="0" w:color="auto"/>
                          </w:divBdr>
                        </w:div>
                        <w:div w:id="2000306381">
                          <w:marLeft w:val="0"/>
                          <w:marRight w:val="0"/>
                          <w:marTop w:val="0"/>
                          <w:marBottom w:val="0"/>
                          <w:divBdr>
                            <w:top w:val="none" w:sz="0" w:space="0" w:color="auto"/>
                            <w:left w:val="none" w:sz="0" w:space="0" w:color="auto"/>
                            <w:bottom w:val="none" w:sz="0" w:space="0" w:color="auto"/>
                            <w:right w:val="none" w:sz="0" w:space="0" w:color="auto"/>
                          </w:divBdr>
                        </w:div>
                        <w:div w:id="238056204">
                          <w:marLeft w:val="0"/>
                          <w:marRight w:val="0"/>
                          <w:marTop w:val="0"/>
                          <w:marBottom w:val="0"/>
                          <w:divBdr>
                            <w:top w:val="none" w:sz="0" w:space="0" w:color="auto"/>
                            <w:left w:val="none" w:sz="0" w:space="0" w:color="auto"/>
                            <w:bottom w:val="none" w:sz="0" w:space="0" w:color="auto"/>
                            <w:right w:val="none" w:sz="0" w:space="0" w:color="auto"/>
                          </w:divBdr>
                        </w:div>
                        <w:div w:id="828447711">
                          <w:marLeft w:val="0"/>
                          <w:marRight w:val="0"/>
                          <w:marTop w:val="0"/>
                          <w:marBottom w:val="0"/>
                          <w:divBdr>
                            <w:top w:val="none" w:sz="0" w:space="0" w:color="auto"/>
                            <w:left w:val="none" w:sz="0" w:space="0" w:color="auto"/>
                            <w:bottom w:val="none" w:sz="0" w:space="0" w:color="auto"/>
                            <w:right w:val="none" w:sz="0" w:space="0" w:color="auto"/>
                          </w:divBdr>
                        </w:div>
                        <w:div w:id="1549949804">
                          <w:marLeft w:val="0"/>
                          <w:marRight w:val="0"/>
                          <w:marTop w:val="0"/>
                          <w:marBottom w:val="0"/>
                          <w:divBdr>
                            <w:top w:val="none" w:sz="0" w:space="0" w:color="auto"/>
                            <w:left w:val="none" w:sz="0" w:space="0" w:color="auto"/>
                            <w:bottom w:val="none" w:sz="0" w:space="0" w:color="auto"/>
                            <w:right w:val="none" w:sz="0" w:space="0" w:color="auto"/>
                          </w:divBdr>
                        </w:div>
                        <w:div w:id="1380982973">
                          <w:marLeft w:val="0"/>
                          <w:marRight w:val="0"/>
                          <w:marTop w:val="0"/>
                          <w:marBottom w:val="0"/>
                          <w:divBdr>
                            <w:top w:val="none" w:sz="0" w:space="0" w:color="auto"/>
                            <w:left w:val="none" w:sz="0" w:space="0" w:color="auto"/>
                            <w:bottom w:val="none" w:sz="0" w:space="0" w:color="auto"/>
                            <w:right w:val="none" w:sz="0" w:space="0" w:color="auto"/>
                          </w:divBdr>
                        </w:div>
                        <w:div w:id="115419049">
                          <w:marLeft w:val="0"/>
                          <w:marRight w:val="0"/>
                          <w:marTop w:val="0"/>
                          <w:marBottom w:val="0"/>
                          <w:divBdr>
                            <w:top w:val="none" w:sz="0" w:space="0" w:color="auto"/>
                            <w:left w:val="none" w:sz="0" w:space="0" w:color="auto"/>
                            <w:bottom w:val="none" w:sz="0" w:space="0" w:color="auto"/>
                            <w:right w:val="none" w:sz="0" w:space="0" w:color="auto"/>
                          </w:divBdr>
                        </w:div>
                        <w:div w:id="108277393">
                          <w:marLeft w:val="0"/>
                          <w:marRight w:val="0"/>
                          <w:marTop w:val="0"/>
                          <w:marBottom w:val="0"/>
                          <w:divBdr>
                            <w:top w:val="none" w:sz="0" w:space="0" w:color="auto"/>
                            <w:left w:val="none" w:sz="0" w:space="0" w:color="auto"/>
                            <w:bottom w:val="none" w:sz="0" w:space="0" w:color="auto"/>
                            <w:right w:val="none" w:sz="0" w:space="0" w:color="auto"/>
                          </w:divBdr>
                        </w:div>
                        <w:div w:id="116486862">
                          <w:marLeft w:val="0"/>
                          <w:marRight w:val="0"/>
                          <w:marTop w:val="0"/>
                          <w:marBottom w:val="0"/>
                          <w:divBdr>
                            <w:top w:val="none" w:sz="0" w:space="0" w:color="auto"/>
                            <w:left w:val="none" w:sz="0" w:space="0" w:color="auto"/>
                            <w:bottom w:val="none" w:sz="0" w:space="0" w:color="auto"/>
                            <w:right w:val="none" w:sz="0" w:space="0" w:color="auto"/>
                          </w:divBdr>
                        </w:div>
                        <w:div w:id="32273059">
                          <w:marLeft w:val="0"/>
                          <w:marRight w:val="0"/>
                          <w:marTop w:val="0"/>
                          <w:marBottom w:val="0"/>
                          <w:divBdr>
                            <w:top w:val="none" w:sz="0" w:space="0" w:color="auto"/>
                            <w:left w:val="none" w:sz="0" w:space="0" w:color="auto"/>
                            <w:bottom w:val="none" w:sz="0" w:space="0" w:color="auto"/>
                            <w:right w:val="none" w:sz="0" w:space="0" w:color="auto"/>
                          </w:divBdr>
                        </w:div>
                        <w:div w:id="2085839447">
                          <w:marLeft w:val="0"/>
                          <w:marRight w:val="0"/>
                          <w:marTop w:val="0"/>
                          <w:marBottom w:val="0"/>
                          <w:divBdr>
                            <w:top w:val="none" w:sz="0" w:space="0" w:color="auto"/>
                            <w:left w:val="none" w:sz="0" w:space="0" w:color="auto"/>
                            <w:bottom w:val="none" w:sz="0" w:space="0" w:color="auto"/>
                            <w:right w:val="none" w:sz="0" w:space="0" w:color="auto"/>
                          </w:divBdr>
                        </w:div>
                      </w:divsChild>
                    </w:div>
                    <w:div w:id="97221489">
                      <w:marLeft w:val="0"/>
                      <w:marRight w:val="0"/>
                      <w:marTop w:val="0"/>
                      <w:marBottom w:val="0"/>
                      <w:divBdr>
                        <w:top w:val="none" w:sz="0" w:space="0" w:color="auto"/>
                        <w:left w:val="none" w:sz="0" w:space="0" w:color="auto"/>
                        <w:bottom w:val="none" w:sz="0" w:space="0" w:color="auto"/>
                        <w:right w:val="none" w:sz="0" w:space="0" w:color="auto"/>
                      </w:divBdr>
                      <w:divsChild>
                        <w:div w:id="1606958634">
                          <w:marLeft w:val="0"/>
                          <w:marRight w:val="0"/>
                          <w:marTop w:val="0"/>
                          <w:marBottom w:val="0"/>
                          <w:divBdr>
                            <w:top w:val="none" w:sz="0" w:space="0" w:color="auto"/>
                            <w:left w:val="none" w:sz="0" w:space="0" w:color="auto"/>
                            <w:bottom w:val="none" w:sz="0" w:space="0" w:color="auto"/>
                            <w:right w:val="none" w:sz="0" w:space="0" w:color="auto"/>
                          </w:divBdr>
                          <w:divsChild>
                            <w:div w:id="1478692924">
                              <w:marLeft w:val="0"/>
                              <w:marRight w:val="0"/>
                              <w:marTop w:val="0"/>
                              <w:marBottom w:val="389"/>
                              <w:divBdr>
                                <w:top w:val="none" w:sz="0" w:space="0" w:color="auto"/>
                                <w:left w:val="none" w:sz="0" w:space="0" w:color="auto"/>
                                <w:bottom w:val="none" w:sz="0" w:space="0" w:color="auto"/>
                                <w:right w:val="none" w:sz="0" w:space="0" w:color="auto"/>
                              </w:divBdr>
                            </w:div>
                          </w:divsChild>
                        </w:div>
                        <w:div w:id="1896114115">
                          <w:marLeft w:val="0"/>
                          <w:marRight w:val="0"/>
                          <w:marTop w:val="0"/>
                          <w:marBottom w:val="0"/>
                          <w:divBdr>
                            <w:top w:val="none" w:sz="0" w:space="0" w:color="auto"/>
                            <w:left w:val="none" w:sz="0" w:space="0" w:color="auto"/>
                            <w:bottom w:val="none" w:sz="0" w:space="0" w:color="auto"/>
                            <w:right w:val="none" w:sz="0" w:space="0" w:color="auto"/>
                          </w:divBdr>
                        </w:div>
                        <w:div w:id="1098403694">
                          <w:marLeft w:val="0"/>
                          <w:marRight w:val="0"/>
                          <w:marTop w:val="0"/>
                          <w:marBottom w:val="0"/>
                          <w:divBdr>
                            <w:top w:val="none" w:sz="0" w:space="0" w:color="auto"/>
                            <w:left w:val="none" w:sz="0" w:space="0" w:color="auto"/>
                            <w:bottom w:val="none" w:sz="0" w:space="0" w:color="auto"/>
                            <w:right w:val="none" w:sz="0" w:space="0" w:color="auto"/>
                          </w:divBdr>
                        </w:div>
                        <w:div w:id="1052389432">
                          <w:marLeft w:val="0"/>
                          <w:marRight w:val="0"/>
                          <w:marTop w:val="0"/>
                          <w:marBottom w:val="0"/>
                          <w:divBdr>
                            <w:top w:val="none" w:sz="0" w:space="0" w:color="auto"/>
                            <w:left w:val="none" w:sz="0" w:space="0" w:color="auto"/>
                            <w:bottom w:val="none" w:sz="0" w:space="0" w:color="auto"/>
                            <w:right w:val="none" w:sz="0" w:space="0" w:color="auto"/>
                          </w:divBdr>
                        </w:div>
                        <w:div w:id="1947300488">
                          <w:marLeft w:val="0"/>
                          <w:marRight w:val="0"/>
                          <w:marTop w:val="0"/>
                          <w:marBottom w:val="0"/>
                          <w:divBdr>
                            <w:top w:val="none" w:sz="0" w:space="0" w:color="auto"/>
                            <w:left w:val="none" w:sz="0" w:space="0" w:color="auto"/>
                            <w:bottom w:val="none" w:sz="0" w:space="0" w:color="auto"/>
                            <w:right w:val="none" w:sz="0" w:space="0" w:color="auto"/>
                          </w:divBdr>
                        </w:div>
                        <w:div w:id="2075466840">
                          <w:marLeft w:val="0"/>
                          <w:marRight w:val="0"/>
                          <w:marTop w:val="0"/>
                          <w:marBottom w:val="0"/>
                          <w:divBdr>
                            <w:top w:val="none" w:sz="0" w:space="0" w:color="auto"/>
                            <w:left w:val="none" w:sz="0" w:space="0" w:color="auto"/>
                            <w:bottom w:val="none" w:sz="0" w:space="0" w:color="auto"/>
                            <w:right w:val="none" w:sz="0" w:space="0" w:color="auto"/>
                          </w:divBdr>
                        </w:div>
                        <w:div w:id="1626622995">
                          <w:marLeft w:val="0"/>
                          <w:marRight w:val="0"/>
                          <w:marTop w:val="0"/>
                          <w:marBottom w:val="0"/>
                          <w:divBdr>
                            <w:top w:val="none" w:sz="0" w:space="0" w:color="auto"/>
                            <w:left w:val="none" w:sz="0" w:space="0" w:color="auto"/>
                            <w:bottom w:val="none" w:sz="0" w:space="0" w:color="auto"/>
                            <w:right w:val="none" w:sz="0" w:space="0" w:color="auto"/>
                          </w:divBdr>
                        </w:div>
                        <w:div w:id="501772832">
                          <w:marLeft w:val="0"/>
                          <w:marRight w:val="0"/>
                          <w:marTop w:val="0"/>
                          <w:marBottom w:val="0"/>
                          <w:divBdr>
                            <w:top w:val="none" w:sz="0" w:space="0" w:color="auto"/>
                            <w:left w:val="none" w:sz="0" w:space="0" w:color="auto"/>
                            <w:bottom w:val="none" w:sz="0" w:space="0" w:color="auto"/>
                            <w:right w:val="none" w:sz="0" w:space="0" w:color="auto"/>
                          </w:divBdr>
                        </w:div>
                        <w:div w:id="1460953253">
                          <w:marLeft w:val="0"/>
                          <w:marRight w:val="0"/>
                          <w:marTop w:val="0"/>
                          <w:marBottom w:val="0"/>
                          <w:divBdr>
                            <w:top w:val="none" w:sz="0" w:space="0" w:color="auto"/>
                            <w:left w:val="none" w:sz="0" w:space="0" w:color="auto"/>
                            <w:bottom w:val="none" w:sz="0" w:space="0" w:color="auto"/>
                            <w:right w:val="none" w:sz="0" w:space="0" w:color="auto"/>
                          </w:divBdr>
                        </w:div>
                        <w:div w:id="732969049">
                          <w:marLeft w:val="0"/>
                          <w:marRight w:val="0"/>
                          <w:marTop w:val="0"/>
                          <w:marBottom w:val="0"/>
                          <w:divBdr>
                            <w:top w:val="none" w:sz="0" w:space="0" w:color="auto"/>
                            <w:left w:val="none" w:sz="0" w:space="0" w:color="auto"/>
                            <w:bottom w:val="none" w:sz="0" w:space="0" w:color="auto"/>
                            <w:right w:val="none" w:sz="0" w:space="0" w:color="auto"/>
                          </w:divBdr>
                        </w:div>
                        <w:div w:id="1033459292">
                          <w:marLeft w:val="0"/>
                          <w:marRight w:val="0"/>
                          <w:marTop w:val="0"/>
                          <w:marBottom w:val="0"/>
                          <w:divBdr>
                            <w:top w:val="none" w:sz="0" w:space="0" w:color="auto"/>
                            <w:left w:val="none" w:sz="0" w:space="0" w:color="auto"/>
                            <w:bottom w:val="none" w:sz="0" w:space="0" w:color="auto"/>
                            <w:right w:val="none" w:sz="0" w:space="0" w:color="auto"/>
                          </w:divBdr>
                        </w:div>
                        <w:div w:id="683477446">
                          <w:marLeft w:val="0"/>
                          <w:marRight w:val="0"/>
                          <w:marTop w:val="0"/>
                          <w:marBottom w:val="0"/>
                          <w:divBdr>
                            <w:top w:val="none" w:sz="0" w:space="0" w:color="auto"/>
                            <w:left w:val="none" w:sz="0" w:space="0" w:color="auto"/>
                            <w:bottom w:val="none" w:sz="0" w:space="0" w:color="auto"/>
                            <w:right w:val="none" w:sz="0" w:space="0" w:color="auto"/>
                          </w:divBdr>
                        </w:div>
                      </w:divsChild>
                    </w:div>
                    <w:div w:id="1437405933">
                      <w:marLeft w:val="0"/>
                      <w:marRight w:val="0"/>
                      <w:marTop w:val="0"/>
                      <w:marBottom w:val="0"/>
                      <w:divBdr>
                        <w:top w:val="none" w:sz="0" w:space="0" w:color="auto"/>
                        <w:left w:val="none" w:sz="0" w:space="0" w:color="auto"/>
                        <w:bottom w:val="none" w:sz="0" w:space="0" w:color="auto"/>
                        <w:right w:val="none" w:sz="0" w:space="0" w:color="auto"/>
                      </w:divBdr>
                      <w:divsChild>
                        <w:div w:id="1190141511">
                          <w:marLeft w:val="0"/>
                          <w:marRight w:val="0"/>
                          <w:marTop w:val="0"/>
                          <w:marBottom w:val="0"/>
                          <w:divBdr>
                            <w:top w:val="none" w:sz="0" w:space="0" w:color="auto"/>
                            <w:left w:val="none" w:sz="0" w:space="0" w:color="auto"/>
                            <w:bottom w:val="none" w:sz="0" w:space="0" w:color="auto"/>
                            <w:right w:val="none" w:sz="0" w:space="0" w:color="auto"/>
                          </w:divBdr>
                        </w:div>
                        <w:div w:id="561214688">
                          <w:marLeft w:val="0"/>
                          <w:marRight w:val="0"/>
                          <w:marTop w:val="0"/>
                          <w:marBottom w:val="0"/>
                          <w:divBdr>
                            <w:top w:val="none" w:sz="0" w:space="0" w:color="auto"/>
                            <w:left w:val="none" w:sz="0" w:space="0" w:color="auto"/>
                            <w:bottom w:val="none" w:sz="0" w:space="0" w:color="auto"/>
                            <w:right w:val="none" w:sz="0" w:space="0" w:color="auto"/>
                          </w:divBdr>
                        </w:div>
                        <w:div w:id="1761755147">
                          <w:marLeft w:val="0"/>
                          <w:marRight w:val="0"/>
                          <w:marTop w:val="0"/>
                          <w:marBottom w:val="0"/>
                          <w:divBdr>
                            <w:top w:val="none" w:sz="0" w:space="0" w:color="auto"/>
                            <w:left w:val="none" w:sz="0" w:space="0" w:color="auto"/>
                            <w:bottom w:val="none" w:sz="0" w:space="0" w:color="auto"/>
                            <w:right w:val="none" w:sz="0" w:space="0" w:color="auto"/>
                          </w:divBdr>
                        </w:div>
                        <w:div w:id="12995896">
                          <w:marLeft w:val="0"/>
                          <w:marRight w:val="0"/>
                          <w:marTop w:val="0"/>
                          <w:marBottom w:val="0"/>
                          <w:divBdr>
                            <w:top w:val="none" w:sz="0" w:space="0" w:color="auto"/>
                            <w:left w:val="none" w:sz="0" w:space="0" w:color="auto"/>
                            <w:bottom w:val="none" w:sz="0" w:space="0" w:color="auto"/>
                            <w:right w:val="none" w:sz="0" w:space="0" w:color="auto"/>
                          </w:divBdr>
                        </w:div>
                        <w:div w:id="50547296">
                          <w:marLeft w:val="0"/>
                          <w:marRight w:val="0"/>
                          <w:marTop w:val="0"/>
                          <w:marBottom w:val="0"/>
                          <w:divBdr>
                            <w:top w:val="none" w:sz="0" w:space="0" w:color="auto"/>
                            <w:left w:val="none" w:sz="0" w:space="0" w:color="auto"/>
                            <w:bottom w:val="none" w:sz="0" w:space="0" w:color="auto"/>
                            <w:right w:val="none" w:sz="0" w:space="0" w:color="auto"/>
                          </w:divBdr>
                        </w:div>
                        <w:div w:id="1353337516">
                          <w:marLeft w:val="0"/>
                          <w:marRight w:val="0"/>
                          <w:marTop w:val="0"/>
                          <w:marBottom w:val="0"/>
                          <w:divBdr>
                            <w:top w:val="none" w:sz="0" w:space="0" w:color="auto"/>
                            <w:left w:val="none" w:sz="0" w:space="0" w:color="auto"/>
                            <w:bottom w:val="none" w:sz="0" w:space="0" w:color="auto"/>
                            <w:right w:val="none" w:sz="0" w:space="0" w:color="auto"/>
                          </w:divBdr>
                        </w:div>
                        <w:div w:id="1430927607">
                          <w:marLeft w:val="0"/>
                          <w:marRight w:val="0"/>
                          <w:marTop w:val="0"/>
                          <w:marBottom w:val="0"/>
                          <w:divBdr>
                            <w:top w:val="none" w:sz="0" w:space="0" w:color="auto"/>
                            <w:left w:val="none" w:sz="0" w:space="0" w:color="auto"/>
                            <w:bottom w:val="none" w:sz="0" w:space="0" w:color="auto"/>
                            <w:right w:val="none" w:sz="0" w:space="0" w:color="auto"/>
                          </w:divBdr>
                        </w:div>
                        <w:div w:id="2075228826">
                          <w:marLeft w:val="0"/>
                          <w:marRight w:val="0"/>
                          <w:marTop w:val="0"/>
                          <w:marBottom w:val="0"/>
                          <w:divBdr>
                            <w:top w:val="none" w:sz="0" w:space="0" w:color="auto"/>
                            <w:left w:val="none" w:sz="0" w:space="0" w:color="auto"/>
                            <w:bottom w:val="none" w:sz="0" w:space="0" w:color="auto"/>
                            <w:right w:val="none" w:sz="0" w:space="0" w:color="auto"/>
                          </w:divBdr>
                        </w:div>
                        <w:div w:id="506331144">
                          <w:marLeft w:val="0"/>
                          <w:marRight w:val="0"/>
                          <w:marTop w:val="0"/>
                          <w:marBottom w:val="0"/>
                          <w:divBdr>
                            <w:top w:val="none" w:sz="0" w:space="0" w:color="auto"/>
                            <w:left w:val="none" w:sz="0" w:space="0" w:color="auto"/>
                            <w:bottom w:val="none" w:sz="0" w:space="0" w:color="auto"/>
                            <w:right w:val="none" w:sz="0" w:space="0" w:color="auto"/>
                          </w:divBdr>
                        </w:div>
                        <w:div w:id="1160005735">
                          <w:marLeft w:val="0"/>
                          <w:marRight w:val="0"/>
                          <w:marTop w:val="0"/>
                          <w:marBottom w:val="0"/>
                          <w:divBdr>
                            <w:top w:val="none" w:sz="0" w:space="0" w:color="auto"/>
                            <w:left w:val="none" w:sz="0" w:space="0" w:color="auto"/>
                            <w:bottom w:val="none" w:sz="0" w:space="0" w:color="auto"/>
                            <w:right w:val="none" w:sz="0" w:space="0" w:color="auto"/>
                          </w:divBdr>
                        </w:div>
                        <w:div w:id="893352768">
                          <w:marLeft w:val="0"/>
                          <w:marRight w:val="0"/>
                          <w:marTop w:val="0"/>
                          <w:marBottom w:val="0"/>
                          <w:divBdr>
                            <w:top w:val="none" w:sz="0" w:space="0" w:color="auto"/>
                            <w:left w:val="none" w:sz="0" w:space="0" w:color="auto"/>
                            <w:bottom w:val="none" w:sz="0" w:space="0" w:color="auto"/>
                            <w:right w:val="none" w:sz="0" w:space="0" w:color="auto"/>
                          </w:divBdr>
                        </w:div>
                        <w:div w:id="2096705483">
                          <w:marLeft w:val="0"/>
                          <w:marRight w:val="0"/>
                          <w:marTop w:val="0"/>
                          <w:marBottom w:val="0"/>
                          <w:divBdr>
                            <w:top w:val="none" w:sz="0" w:space="0" w:color="auto"/>
                            <w:left w:val="none" w:sz="0" w:space="0" w:color="auto"/>
                            <w:bottom w:val="none" w:sz="0" w:space="0" w:color="auto"/>
                            <w:right w:val="none" w:sz="0" w:space="0" w:color="auto"/>
                          </w:divBdr>
                        </w:div>
                        <w:div w:id="597130917">
                          <w:marLeft w:val="0"/>
                          <w:marRight w:val="0"/>
                          <w:marTop w:val="0"/>
                          <w:marBottom w:val="0"/>
                          <w:divBdr>
                            <w:top w:val="none" w:sz="0" w:space="0" w:color="auto"/>
                            <w:left w:val="none" w:sz="0" w:space="0" w:color="auto"/>
                            <w:bottom w:val="none" w:sz="0" w:space="0" w:color="auto"/>
                            <w:right w:val="none" w:sz="0" w:space="0" w:color="auto"/>
                          </w:divBdr>
                        </w:div>
                        <w:div w:id="783890842">
                          <w:marLeft w:val="0"/>
                          <w:marRight w:val="0"/>
                          <w:marTop w:val="0"/>
                          <w:marBottom w:val="0"/>
                          <w:divBdr>
                            <w:top w:val="none" w:sz="0" w:space="0" w:color="auto"/>
                            <w:left w:val="none" w:sz="0" w:space="0" w:color="auto"/>
                            <w:bottom w:val="none" w:sz="0" w:space="0" w:color="auto"/>
                            <w:right w:val="none" w:sz="0" w:space="0" w:color="auto"/>
                          </w:divBdr>
                        </w:div>
                        <w:div w:id="1504390525">
                          <w:marLeft w:val="0"/>
                          <w:marRight w:val="0"/>
                          <w:marTop w:val="0"/>
                          <w:marBottom w:val="0"/>
                          <w:divBdr>
                            <w:top w:val="none" w:sz="0" w:space="0" w:color="auto"/>
                            <w:left w:val="none" w:sz="0" w:space="0" w:color="auto"/>
                            <w:bottom w:val="none" w:sz="0" w:space="0" w:color="auto"/>
                            <w:right w:val="none" w:sz="0" w:space="0" w:color="auto"/>
                          </w:divBdr>
                        </w:div>
                        <w:div w:id="925267153">
                          <w:marLeft w:val="0"/>
                          <w:marRight w:val="0"/>
                          <w:marTop w:val="0"/>
                          <w:marBottom w:val="0"/>
                          <w:divBdr>
                            <w:top w:val="none" w:sz="0" w:space="0" w:color="auto"/>
                            <w:left w:val="none" w:sz="0" w:space="0" w:color="auto"/>
                            <w:bottom w:val="none" w:sz="0" w:space="0" w:color="auto"/>
                            <w:right w:val="none" w:sz="0" w:space="0" w:color="auto"/>
                          </w:divBdr>
                        </w:div>
                        <w:div w:id="256642497">
                          <w:marLeft w:val="0"/>
                          <w:marRight w:val="0"/>
                          <w:marTop w:val="0"/>
                          <w:marBottom w:val="0"/>
                          <w:divBdr>
                            <w:top w:val="none" w:sz="0" w:space="0" w:color="auto"/>
                            <w:left w:val="none" w:sz="0" w:space="0" w:color="auto"/>
                            <w:bottom w:val="none" w:sz="0" w:space="0" w:color="auto"/>
                            <w:right w:val="none" w:sz="0" w:space="0" w:color="auto"/>
                          </w:divBdr>
                        </w:div>
                        <w:div w:id="691541442">
                          <w:marLeft w:val="0"/>
                          <w:marRight w:val="0"/>
                          <w:marTop w:val="0"/>
                          <w:marBottom w:val="0"/>
                          <w:divBdr>
                            <w:top w:val="none" w:sz="0" w:space="0" w:color="auto"/>
                            <w:left w:val="none" w:sz="0" w:space="0" w:color="auto"/>
                            <w:bottom w:val="none" w:sz="0" w:space="0" w:color="auto"/>
                            <w:right w:val="none" w:sz="0" w:space="0" w:color="auto"/>
                          </w:divBdr>
                        </w:div>
                        <w:div w:id="1004357379">
                          <w:marLeft w:val="0"/>
                          <w:marRight w:val="0"/>
                          <w:marTop w:val="0"/>
                          <w:marBottom w:val="0"/>
                          <w:divBdr>
                            <w:top w:val="none" w:sz="0" w:space="0" w:color="auto"/>
                            <w:left w:val="none" w:sz="0" w:space="0" w:color="auto"/>
                            <w:bottom w:val="none" w:sz="0" w:space="0" w:color="auto"/>
                            <w:right w:val="none" w:sz="0" w:space="0" w:color="auto"/>
                          </w:divBdr>
                        </w:div>
                        <w:div w:id="1761484739">
                          <w:marLeft w:val="0"/>
                          <w:marRight w:val="0"/>
                          <w:marTop w:val="0"/>
                          <w:marBottom w:val="0"/>
                          <w:divBdr>
                            <w:top w:val="none" w:sz="0" w:space="0" w:color="auto"/>
                            <w:left w:val="none" w:sz="0" w:space="0" w:color="auto"/>
                            <w:bottom w:val="none" w:sz="0" w:space="0" w:color="auto"/>
                            <w:right w:val="none" w:sz="0" w:space="0" w:color="auto"/>
                          </w:divBdr>
                        </w:div>
                        <w:div w:id="158544059">
                          <w:marLeft w:val="0"/>
                          <w:marRight w:val="0"/>
                          <w:marTop w:val="0"/>
                          <w:marBottom w:val="0"/>
                          <w:divBdr>
                            <w:top w:val="none" w:sz="0" w:space="0" w:color="auto"/>
                            <w:left w:val="none" w:sz="0" w:space="0" w:color="auto"/>
                            <w:bottom w:val="none" w:sz="0" w:space="0" w:color="auto"/>
                            <w:right w:val="none" w:sz="0" w:space="0" w:color="auto"/>
                          </w:divBdr>
                        </w:div>
                        <w:div w:id="90201023">
                          <w:marLeft w:val="0"/>
                          <w:marRight w:val="0"/>
                          <w:marTop w:val="0"/>
                          <w:marBottom w:val="0"/>
                          <w:divBdr>
                            <w:top w:val="none" w:sz="0" w:space="0" w:color="auto"/>
                            <w:left w:val="none" w:sz="0" w:space="0" w:color="auto"/>
                            <w:bottom w:val="none" w:sz="0" w:space="0" w:color="auto"/>
                            <w:right w:val="none" w:sz="0" w:space="0" w:color="auto"/>
                          </w:divBdr>
                        </w:div>
                      </w:divsChild>
                    </w:div>
                    <w:div w:id="622885559">
                      <w:marLeft w:val="0"/>
                      <w:marRight w:val="0"/>
                      <w:marTop w:val="0"/>
                      <w:marBottom w:val="0"/>
                      <w:divBdr>
                        <w:top w:val="none" w:sz="0" w:space="0" w:color="auto"/>
                        <w:left w:val="none" w:sz="0" w:space="0" w:color="auto"/>
                        <w:bottom w:val="none" w:sz="0" w:space="0" w:color="auto"/>
                        <w:right w:val="none" w:sz="0" w:space="0" w:color="auto"/>
                      </w:divBdr>
                      <w:divsChild>
                        <w:div w:id="403112474">
                          <w:marLeft w:val="0"/>
                          <w:marRight w:val="0"/>
                          <w:marTop w:val="0"/>
                          <w:marBottom w:val="0"/>
                          <w:divBdr>
                            <w:top w:val="none" w:sz="0" w:space="0" w:color="auto"/>
                            <w:left w:val="none" w:sz="0" w:space="0" w:color="auto"/>
                            <w:bottom w:val="none" w:sz="0" w:space="0" w:color="auto"/>
                            <w:right w:val="none" w:sz="0" w:space="0" w:color="auto"/>
                          </w:divBdr>
                        </w:div>
                        <w:div w:id="481238486">
                          <w:marLeft w:val="0"/>
                          <w:marRight w:val="0"/>
                          <w:marTop w:val="0"/>
                          <w:marBottom w:val="0"/>
                          <w:divBdr>
                            <w:top w:val="none" w:sz="0" w:space="0" w:color="auto"/>
                            <w:left w:val="none" w:sz="0" w:space="0" w:color="auto"/>
                            <w:bottom w:val="none" w:sz="0" w:space="0" w:color="auto"/>
                            <w:right w:val="none" w:sz="0" w:space="0" w:color="auto"/>
                          </w:divBdr>
                        </w:div>
                        <w:div w:id="883100029">
                          <w:marLeft w:val="0"/>
                          <w:marRight w:val="0"/>
                          <w:marTop w:val="0"/>
                          <w:marBottom w:val="0"/>
                          <w:divBdr>
                            <w:top w:val="none" w:sz="0" w:space="0" w:color="auto"/>
                            <w:left w:val="none" w:sz="0" w:space="0" w:color="auto"/>
                            <w:bottom w:val="none" w:sz="0" w:space="0" w:color="auto"/>
                            <w:right w:val="none" w:sz="0" w:space="0" w:color="auto"/>
                          </w:divBdr>
                        </w:div>
                        <w:div w:id="1987273402">
                          <w:marLeft w:val="0"/>
                          <w:marRight w:val="0"/>
                          <w:marTop w:val="0"/>
                          <w:marBottom w:val="0"/>
                          <w:divBdr>
                            <w:top w:val="none" w:sz="0" w:space="0" w:color="auto"/>
                            <w:left w:val="none" w:sz="0" w:space="0" w:color="auto"/>
                            <w:bottom w:val="none" w:sz="0" w:space="0" w:color="auto"/>
                            <w:right w:val="none" w:sz="0" w:space="0" w:color="auto"/>
                          </w:divBdr>
                          <w:divsChild>
                            <w:div w:id="1534806655">
                              <w:marLeft w:val="0"/>
                              <w:marRight w:val="0"/>
                              <w:marTop w:val="0"/>
                              <w:marBottom w:val="0"/>
                              <w:divBdr>
                                <w:top w:val="none" w:sz="0" w:space="0" w:color="auto"/>
                                <w:left w:val="none" w:sz="0" w:space="0" w:color="auto"/>
                                <w:bottom w:val="none" w:sz="0" w:space="0" w:color="auto"/>
                                <w:right w:val="none" w:sz="0" w:space="0" w:color="auto"/>
                              </w:divBdr>
                              <w:divsChild>
                                <w:div w:id="102113211">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 w:id="492765972">
                          <w:marLeft w:val="0"/>
                          <w:marRight w:val="0"/>
                          <w:marTop w:val="0"/>
                          <w:marBottom w:val="0"/>
                          <w:divBdr>
                            <w:top w:val="none" w:sz="0" w:space="0" w:color="auto"/>
                            <w:left w:val="none" w:sz="0" w:space="0" w:color="auto"/>
                            <w:bottom w:val="none" w:sz="0" w:space="0" w:color="auto"/>
                            <w:right w:val="none" w:sz="0" w:space="0" w:color="auto"/>
                          </w:divBdr>
                        </w:div>
                        <w:div w:id="718283009">
                          <w:marLeft w:val="0"/>
                          <w:marRight w:val="0"/>
                          <w:marTop w:val="0"/>
                          <w:marBottom w:val="0"/>
                          <w:divBdr>
                            <w:top w:val="none" w:sz="0" w:space="0" w:color="auto"/>
                            <w:left w:val="none" w:sz="0" w:space="0" w:color="auto"/>
                            <w:bottom w:val="none" w:sz="0" w:space="0" w:color="auto"/>
                            <w:right w:val="none" w:sz="0" w:space="0" w:color="auto"/>
                          </w:divBdr>
                        </w:div>
                        <w:div w:id="1077823323">
                          <w:marLeft w:val="0"/>
                          <w:marRight w:val="0"/>
                          <w:marTop w:val="0"/>
                          <w:marBottom w:val="0"/>
                          <w:divBdr>
                            <w:top w:val="none" w:sz="0" w:space="0" w:color="auto"/>
                            <w:left w:val="none" w:sz="0" w:space="0" w:color="auto"/>
                            <w:bottom w:val="none" w:sz="0" w:space="0" w:color="auto"/>
                            <w:right w:val="none" w:sz="0" w:space="0" w:color="auto"/>
                          </w:divBdr>
                        </w:div>
                        <w:div w:id="774327937">
                          <w:marLeft w:val="0"/>
                          <w:marRight w:val="0"/>
                          <w:marTop w:val="0"/>
                          <w:marBottom w:val="0"/>
                          <w:divBdr>
                            <w:top w:val="none" w:sz="0" w:space="0" w:color="auto"/>
                            <w:left w:val="none" w:sz="0" w:space="0" w:color="auto"/>
                            <w:bottom w:val="none" w:sz="0" w:space="0" w:color="auto"/>
                            <w:right w:val="none" w:sz="0" w:space="0" w:color="auto"/>
                          </w:divBdr>
                          <w:divsChild>
                            <w:div w:id="443812118">
                              <w:marLeft w:val="0"/>
                              <w:marRight w:val="0"/>
                              <w:marTop w:val="0"/>
                              <w:marBottom w:val="0"/>
                              <w:divBdr>
                                <w:top w:val="none" w:sz="0" w:space="0" w:color="auto"/>
                                <w:left w:val="none" w:sz="0" w:space="0" w:color="auto"/>
                                <w:bottom w:val="none" w:sz="0" w:space="0" w:color="auto"/>
                                <w:right w:val="none" w:sz="0" w:space="0" w:color="auto"/>
                              </w:divBdr>
                            </w:div>
                            <w:div w:id="676888415">
                              <w:marLeft w:val="0"/>
                              <w:marRight w:val="0"/>
                              <w:marTop w:val="0"/>
                              <w:marBottom w:val="0"/>
                              <w:divBdr>
                                <w:top w:val="none" w:sz="0" w:space="0" w:color="auto"/>
                                <w:left w:val="none" w:sz="0" w:space="0" w:color="auto"/>
                                <w:bottom w:val="none" w:sz="0" w:space="0" w:color="auto"/>
                                <w:right w:val="none" w:sz="0" w:space="0" w:color="auto"/>
                              </w:divBdr>
                            </w:div>
                            <w:div w:id="397829730">
                              <w:marLeft w:val="0"/>
                              <w:marRight w:val="0"/>
                              <w:marTop w:val="0"/>
                              <w:marBottom w:val="0"/>
                              <w:divBdr>
                                <w:top w:val="none" w:sz="0" w:space="0" w:color="auto"/>
                                <w:left w:val="none" w:sz="0" w:space="0" w:color="auto"/>
                                <w:bottom w:val="none" w:sz="0" w:space="0" w:color="auto"/>
                                <w:right w:val="none" w:sz="0" w:space="0" w:color="auto"/>
                              </w:divBdr>
                            </w:div>
                            <w:div w:id="1945184261">
                              <w:marLeft w:val="0"/>
                              <w:marRight w:val="0"/>
                              <w:marTop w:val="0"/>
                              <w:marBottom w:val="0"/>
                              <w:divBdr>
                                <w:top w:val="none" w:sz="0" w:space="0" w:color="auto"/>
                                <w:left w:val="none" w:sz="0" w:space="0" w:color="auto"/>
                                <w:bottom w:val="none" w:sz="0" w:space="0" w:color="auto"/>
                                <w:right w:val="none" w:sz="0" w:space="0" w:color="auto"/>
                              </w:divBdr>
                            </w:div>
                            <w:div w:id="1733389853">
                              <w:marLeft w:val="0"/>
                              <w:marRight w:val="0"/>
                              <w:marTop w:val="0"/>
                              <w:marBottom w:val="0"/>
                              <w:divBdr>
                                <w:top w:val="none" w:sz="0" w:space="0" w:color="auto"/>
                                <w:left w:val="none" w:sz="0" w:space="0" w:color="auto"/>
                                <w:bottom w:val="none" w:sz="0" w:space="0" w:color="auto"/>
                                <w:right w:val="none" w:sz="0" w:space="0" w:color="auto"/>
                              </w:divBdr>
                            </w:div>
                            <w:div w:id="2006980805">
                              <w:marLeft w:val="0"/>
                              <w:marRight w:val="0"/>
                              <w:marTop w:val="0"/>
                              <w:marBottom w:val="0"/>
                              <w:divBdr>
                                <w:top w:val="none" w:sz="0" w:space="0" w:color="auto"/>
                                <w:left w:val="none" w:sz="0" w:space="0" w:color="auto"/>
                                <w:bottom w:val="none" w:sz="0" w:space="0" w:color="auto"/>
                                <w:right w:val="none" w:sz="0" w:space="0" w:color="auto"/>
                              </w:divBdr>
                            </w:div>
                            <w:div w:id="1242106613">
                              <w:marLeft w:val="0"/>
                              <w:marRight w:val="0"/>
                              <w:marTop w:val="0"/>
                              <w:marBottom w:val="0"/>
                              <w:divBdr>
                                <w:top w:val="none" w:sz="0" w:space="0" w:color="auto"/>
                                <w:left w:val="none" w:sz="0" w:space="0" w:color="auto"/>
                                <w:bottom w:val="none" w:sz="0" w:space="0" w:color="auto"/>
                                <w:right w:val="none" w:sz="0" w:space="0" w:color="auto"/>
                              </w:divBdr>
                            </w:div>
                            <w:div w:id="1873181295">
                              <w:marLeft w:val="0"/>
                              <w:marRight w:val="0"/>
                              <w:marTop w:val="0"/>
                              <w:marBottom w:val="0"/>
                              <w:divBdr>
                                <w:top w:val="none" w:sz="0" w:space="0" w:color="auto"/>
                                <w:left w:val="none" w:sz="0" w:space="0" w:color="auto"/>
                                <w:bottom w:val="none" w:sz="0" w:space="0" w:color="auto"/>
                                <w:right w:val="none" w:sz="0" w:space="0" w:color="auto"/>
                              </w:divBdr>
                            </w:div>
                          </w:divsChild>
                        </w:div>
                        <w:div w:id="1056198760">
                          <w:marLeft w:val="0"/>
                          <w:marRight w:val="0"/>
                          <w:marTop w:val="0"/>
                          <w:marBottom w:val="0"/>
                          <w:divBdr>
                            <w:top w:val="none" w:sz="0" w:space="0" w:color="auto"/>
                            <w:left w:val="none" w:sz="0" w:space="0" w:color="auto"/>
                            <w:bottom w:val="none" w:sz="0" w:space="0" w:color="auto"/>
                            <w:right w:val="none" w:sz="0" w:space="0" w:color="auto"/>
                          </w:divBdr>
                        </w:div>
                        <w:div w:id="1138917150">
                          <w:marLeft w:val="0"/>
                          <w:marRight w:val="0"/>
                          <w:marTop w:val="0"/>
                          <w:marBottom w:val="0"/>
                          <w:divBdr>
                            <w:top w:val="none" w:sz="0" w:space="0" w:color="auto"/>
                            <w:left w:val="none" w:sz="0" w:space="0" w:color="auto"/>
                            <w:bottom w:val="none" w:sz="0" w:space="0" w:color="auto"/>
                            <w:right w:val="none" w:sz="0" w:space="0" w:color="auto"/>
                          </w:divBdr>
                        </w:div>
                        <w:div w:id="1262226126">
                          <w:marLeft w:val="0"/>
                          <w:marRight w:val="0"/>
                          <w:marTop w:val="0"/>
                          <w:marBottom w:val="0"/>
                          <w:divBdr>
                            <w:top w:val="none" w:sz="0" w:space="0" w:color="auto"/>
                            <w:left w:val="none" w:sz="0" w:space="0" w:color="auto"/>
                            <w:bottom w:val="none" w:sz="0" w:space="0" w:color="auto"/>
                            <w:right w:val="none" w:sz="0" w:space="0" w:color="auto"/>
                          </w:divBdr>
                        </w:div>
                        <w:div w:id="455638316">
                          <w:marLeft w:val="0"/>
                          <w:marRight w:val="0"/>
                          <w:marTop w:val="0"/>
                          <w:marBottom w:val="0"/>
                          <w:divBdr>
                            <w:top w:val="none" w:sz="0" w:space="0" w:color="auto"/>
                            <w:left w:val="none" w:sz="0" w:space="0" w:color="auto"/>
                            <w:bottom w:val="none" w:sz="0" w:space="0" w:color="auto"/>
                            <w:right w:val="none" w:sz="0" w:space="0" w:color="auto"/>
                          </w:divBdr>
                        </w:div>
                        <w:div w:id="2143572885">
                          <w:marLeft w:val="0"/>
                          <w:marRight w:val="0"/>
                          <w:marTop w:val="0"/>
                          <w:marBottom w:val="0"/>
                          <w:divBdr>
                            <w:top w:val="none" w:sz="0" w:space="0" w:color="auto"/>
                            <w:left w:val="none" w:sz="0" w:space="0" w:color="auto"/>
                            <w:bottom w:val="none" w:sz="0" w:space="0" w:color="auto"/>
                            <w:right w:val="none" w:sz="0" w:space="0" w:color="auto"/>
                          </w:divBdr>
                          <w:divsChild>
                            <w:div w:id="838814447">
                              <w:marLeft w:val="0"/>
                              <w:marRight w:val="0"/>
                              <w:marTop w:val="0"/>
                              <w:marBottom w:val="0"/>
                              <w:divBdr>
                                <w:top w:val="none" w:sz="0" w:space="0" w:color="auto"/>
                                <w:left w:val="none" w:sz="0" w:space="0" w:color="auto"/>
                                <w:bottom w:val="none" w:sz="0" w:space="0" w:color="auto"/>
                                <w:right w:val="none" w:sz="0" w:space="0" w:color="auto"/>
                              </w:divBdr>
                            </w:div>
                            <w:div w:id="1275289046">
                              <w:marLeft w:val="0"/>
                              <w:marRight w:val="0"/>
                              <w:marTop w:val="0"/>
                              <w:marBottom w:val="0"/>
                              <w:divBdr>
                                <w:top w:val="none" w:sz="0" w:space="0" w:color="auto"/>
                                <w:left w:val="none" w:sz="0" w:space="0" w:color="auto"/>
                                <w:bottom w:val="none" w:sz="0" w:space="0" w:color="auto"/>
                                <w:right w:val="none" w:sz="0" w:space="0" w:color="auto"/>
                              </w:divBdr>
                            </w:div>
                            <w:div w:id="2112504358">
                              <w:marLeft w:val="0"/>
                              <w:marRight w:val="0"/>
                              <w:marTop w:val="0"/>
                              <w:marBottom w:val="0"/>
                              <w:divBdr>
                                <w:top w:val="none" w:sz="0" w:space="0" w:color="auto"/>
                                <w:left w:val="none" w:sz="0" w:space="0" w:color="auto"/>
                                <w:bottom w:val="none" w:sz="0" w:space="0" w:color="auto"/>
                                <w:right w:val="none" w:sz="0" w:space="0" w:color="auto"/>
                              </w:divBdr>
                            </w:div>
                            <w:div w:id="940988053">
                              <w:marLeft w:val="0"/>
                              <w:marRight w:val="0"/>
                              <w:marTop w:val="0"/>
                              <w:marBottom w:val="0"/>
                              <w:divBdr>
                                <w:top w:val="none" w:sz="0" w:space="0" w:color="auto"/>
                                <w:left w:val="none" w:sz="0" w:space="0" w:color="auto"/>
                                <w:bottom w:val="none" w:sz="0" w:space="0" w:color="auto"/>
                                <w:right w:val="none" w:sz="0" w:space="0" w:color="auto"/>
                              </w:divBdr>
                            </w:div>
                            <w:div w:id="1106778610">
                              <w:marLeft w:val="0"/>
                              <w:marRight w:val="0"/>
                              <w:marTop w:val="0"/>
                              <w:marBottom w:val="0"/>
                              <w:divBdr>
                                <w:top w:val="none" w:sz="0" w:space="0" w:color="auto"/>
                                <w:left w:val="none" w:sz="0" w:space="0" w:color="auto"/>
                                <w:bottom w:val="none" w:sz="0" w:space="0" w:color="auto"/>
                                <w:right w:val="none" w:sz="0" w:space="0" w:color="auto"/>
                              </w:divBdr>
                            </w:div>
                            <w:div w:id="2013288447">
                              <w:marLeft w:val="0"/>
                              <w:marRight w:val="0"/>
                              <w:marTop w:val="0"/>
                              <w:marBottom w:val="0"/>
                              <w:divBdr>
                                <w:top w:val="none" w:sz="0" w:space="0" w:color="auto"/>
                                <w:left w:val="none" w:sz="0" w:space="0" w:color="auto"/>
                                <w:bottom w:val="none" w:sz="0" w:space="0" w:color="auto"/>
                                <w:right w:val="none" w:sz="0" w:space="0" w:color="auto"/>
                              </w:divBdr>
                            </w:div>
                          </w:divsChild>
                        </w:div>
                        <w:div w:id="1609701714">
                          <w:marLeft w:val="0"/>
                          <w:marRight w:val="0"/>
                          <w:marTop w:val="0"/>
                          <w:marBottom w:val="0"/>
                          <w:divBdr>
                            <w:top w:val="none" w:sz="0" w:space="0" w:color="auto"/>
                            <w:left w:val="none" w:sz="0" w:space="0" w:color="auto"/>
                            <w:bottom w:val="none" w:sz="0" w:space="0" w:color="auto"/>
                            <w:right w:val="none" w:sz="0" w:space="0" w:color="auto"/>
                          </w:divBdr>
                          <w:divsChild>
                            <w:div w:id="634331214">
                              <w:marLeft w:val="0"/>
                              <w:marRight w:val="0"/>
                              <w:marTop w:val="0"/>
                              <w:marBottom w:val="0"/>
                              <w:divBdr>
                                <w:top w:val="none" w:sz="0" w:space="0" w:color="auto"/>
                                <w:left w:val="none" w:sz="0" w:space="0" w:color="auto"/>
                                <w:bottom w:val="none" w:sz="0" w:space="0" w:color="auto"/>
                                <w:right w:val="none" w:sz="0" w:space="0" w:color="auto"/>
                              </w:divBdr>
                            </w:div>
                            <w:div w:id="1626736449">
                              <w:marLeft w:val="0"/>
                              <w:marRight w:val="0"/>
                              <w:marTop w:val="0"/>
                              <w:marBottom w:val="0"/>
                              <w:divBdr>
                                <w:top w:val="none" w:sz="0" w:space="0" w:color="auto"/>
                                <w:left w:val="none" w:sz="0" w:space="0" w:color="auto"/>
                                <w:bottom w:val="none" w:sz="0" w:space="0" w:color="auto"/>
                                <w:right w:val="none" w:sz="0" w:space="0" w:color="auto"/>
                              </w:divBdr>
                            </w:div>
                            <w:div w:id="1309894578">
                              <w:marLeft w:val="0"/>
                              <w:marRight w:val="0"/>
                              <w:marTop w:val="0"/>
                              <w:marBottom w:val="0"/>
                              <w:divBdr>
                                <w:top w:val="none" w:sz="0" w:space="0" w:color="auto"/>
                                <w:left w:val="none" w:sz="0" w:space="0" w:color="auto"/>
                                <w:bottom w:val="none" w:sz="0" w:space="0" w:color="auto"/>
                                <w:right w:val="none" w:sz="0" w:space="0" w:color="auto"/>
                              </w:divBdr>
                            </w:div>
                            <w:div w:id="754861247">
                              <w:marLeft w:val="0"/>
                              <w:marRight w:val="0"/>
                              <w:marTop w:val="0"/>
                              <w:marBottom w:val="0"/>
                              <w:divBdr>
                                <w:top w:val="none" w:sz="0" w:space="0" w:color="auto"/>
                                <w:left w:val="none" w:sz="0" w:space="0" w:color="auto"/>
                                <w:bottom w:val="none" w:sz="0" w:space="0" w:color="auto"/>
                                <w:right w:val="none" w:sz="0" w:space="0" w:color="auto"/>
                              </w:divBdr>
                            </w:div>
                          </w:divsChild>
                        </w:div>
                        <w:div w:id="2085910752">
                          <w:marLeft w:val="0"/>
                          <w:marRight w:val="0"/>
                          <w:marTop w:val="0"/>
                          <w:marBottom w:val="0"/>
                          <w:divBdr>
                            <w:top w:val="none" w:sz="0" w:space="0" w:color="auto"/>
                            <w:left w:val="none" w:sz="0" w:space="0" w:color="auto"/>
                            <w:bottom w:val="none" w:sz="0" w:space="0" w:color="auto"/>
                            <w:right w:val="none" w:sz="0" w:space="0" w:color="auto"/>
                          </w:divBdr>
                        </w:div>
                        <w:div w:id="1621260499">
                          <w:marLeft w:val="0"/>
                          <w:marRight w:val="0"/>
                          <w:marTop w:val="0"/>
                          <w:marBottom w:val="0"/>
                          <w:divBdr>
                            <w:top w:val="none" w:sz="0" w:space="0" w:color="auto"/>
                            <w:left w:val="none" w:sz="0" w:space="0" w:color="auto"/>
                            <w:bottom w:val="none" w:sz="0" w:space="0" w:color="auto"/>
                            <w:right w:val="none" w:sz="0" w:space="0" w:color="auto"/>
                          </w:divBdr>
                        </w:div>
                        <w:div w:id="1840462646">
                          <w:marLeft w:val="0"/>
                          <w:marRight w:val="0"/>
                          <w:marTop w:val="0"/>
                          <w:marBottom w:val="0"/>
                          <w:divBdr>
                            <w:top w:val="none" w:sz="0" w:space="0" w:color="auto"/>
                            <w:left w:val="none" w:sz="0" w:space="0" w:color="auto"/>
                            <w:bottom w:val="none" w:sz="0" w:space="0" w:color="auto"/>
                            <w:right w:val="none" w:sz="0" w:space="0" w:color="auto"/>
                          </w:divBdr>
                        </w:div>
                        <w:div w:id="683559071">
                          <w:marLeft w:val="0"/>
                          <w:marRight w:val="0"/>
                          <w:marTop w:val="0"/>
                          <w:marBottom w:val="0"/>
                          <w:divBdr>
                            <w:top w:val="none" w:sz="0" w:space="0" w:color="auto"/>
                            <w:left w:val="none" w:sz="0" w:space="0" w:color="auto"/>
                            <w:bottom w:val="none" w:sz="0" w:space="0" w:color="auto"/>
                            <w:right w:val="none" w:sz="0" w:space="0" w:color="auto"/>
                          </w:divBdr>
                        </w:div>
                        <w:div w:id="595793606">
                          <w:marLeft w:val="0"/>
                          <w:marRight w:val="0"/>
                          <w:marTop w:val="0"/>
                          <w:marBottom w:val="0"/>
                          <w:divBdr>
                            <w:top w:val="none" w:sz="0" w:space="0" w:color="auto"/>
                            <w:left w:val="none" w:sz="0" w:space="0" w:color="auto"/>
                            <w:bottom w:val="none" w:sz="0" w:space="0" w:color="auto"/>
                            <w:right w:val="none" w:sz="0" w:space="0" w:color="auto"/>
                          </w:divBdr>
                        </w:div>
                        <w:div w:id="1203246632">
                          <w:marLeft w:val="0"/>
                          <w:marRight w:val="0"/>
                          <w:marTop w:val="0"/>
                          <w:marBottom w:val="0"/>
                          <w:divBdr>
                            <w:top w:val="none" w:sz="0" w:space="0" w:color="auto"/>
                            <w:left w:val="none" w:sz="0" w:space="0" w:color="auto"/>
                            <w:bottom w:val="none" w:sz="0" w:space="0" w:color="auto"/>
                            <w:right w:val="none" w:sz="0" w:space="0" w:color="auto"/>
                          </w:divBdr>
                        </w:div>
                        <w:div w:id="2139957171">
                          <w:marLeft w:val="0"/>
                          <w:marRight w:val="0"/>
                          <w:marTop w:val="0"/>
                          <w:marBottom w:val="0"/>
                          <w:divBdr>
                            <w:top w:val="none" w:sz="0" w:space="0" w:color="auto"/>
                            <w:left w:val="none" w:sz="0" w:space="0" w:color="auto"/>
                            <w:bottom w:val="none" w:sz="0" w:space="0" w:color="auto"/>
                            <w:right w:val="none" w:sz="0" w:space="0" w:color="auto"/>
                          </w:divBdr>
                        </w:div>
                        <w:div w:id="52388528">
                          <w:marLeft w:val="0"/>
                          <w:marRight w:val="0"/>
                          <w:marTop w:val="0"/>
                          <w:marBottom w:val="0"/>
                          <w:divBdr>
                            <w:top w:val="none" w:sz="0" w:space="0" w:color="auto"/>
                            <w:left w:val="none" w:sz="0" w:space="0" w:color="auto"/>
                            <w:bottom w:val="none" w:sz="0" w:space="0" w:color="auto"/>
                            <w:right w:val="none" w:sz="0" w:space="0" w:color="auto"/>
                          </w:divBdr>
                        </w:div>
                      </w:divsChild>
                    </w:div>
                    <w:div w:id="2040232680">
                      <w:marLeft w:val="0"/>
                      <w:marRight w:val="0"/>
                      <w:marTop w:val="0"/>
                      <w:marBottom w:val="0"/>
                      <w:divBdr>
                        <w:top w:val="none" w:sz="0" w:space="0" w:color="auto"/>
                        <w:left w:val="none" w:sz="0" w:space="0" w:color="auto"/>
                        <w:bottom w:val="none" w:sz="0" w:space="0" w:color="auto"/>
                        <w:right w:val="none" w:sz="0" w:space="0" w:color="auto"/>
                      </w:divBdr>
                      <w:divsChild>
                        <w:div w:id="1688408914">
                          <w:marLeft w:val="0"/>
                          <w:marRight w:val="0"/>
                          <w:marTop w:val="0"/>
                          <w:marBottom w:val="0"/>
                          <w:divBdr>
                            <w:top w:val="none" w:sz="0" w:space="0" w:color="auto"/>
                            <w:left w:val="none" w:sz="0" w:space="0" w:color="auto"/>
                            <w:bottom w:val="none" w:sz="0" w:space="0" w:color="auto"/>
                            <w:right w:val="none" w:sz="0" w:space="0" w:color="auto"/>
                          </w:divBdr>
                        </w:div>
                        <w:div w:id="794101364">
                          <w:marLeft w:val="0"/>
                          <w:marRight w:val="0"/>
                          <w:marTop w:val="0"/>
                          <w:marBottom w:val="0"/>
                          <w:divBdr>
                            <w:top w:val="none" w:sz="0" w:space="0" w:color="auto"/>
                            <w:left w:val="none" w:sz="0" w:space="0" w:color="auto"/>
                            <w:bottom w:val="none" w:sz="0" w:space="0" w:color="auto"/>
                            <w:right w:val="none" w:sz="0" w:space="0" w:color="auto"/>
                          </w:divBdr>
                        </w:div>
                        <w:div w:id="282805170">
                          <w:marLeft w:val="0"/>
                          <w:marRight w:val="0"/>
                          <w:marTop w:val="0"/>
                          <w:marBottom w:val="0"/>
                          <w:divBdr>
                            <w:top w:val="none" w:sz="0" w:space="0" w:color="auto"/>
                            <w:left w:val="none" w:sz="0" w:space="0" w:color="auto"/>
                            <w:bottom w:val="none" w:sz="0" w:space="0" w:color="auto"/>
                            <w:right w:val="none" w:sz="0" w:space="0" w:color="auto"/>
                          </w:divBdr>
                        </w:div>
                        <w:div w:id="727338325">
                          <w:marLeft w:val="0"/>
                          <w:marRight w:val="0"/>
                          <w:marTop w:val="0"/>
                          <w:marBottom w:val="0"/>
                          <w:divBdr>
                            <w:top w:val="none" w:sz="0" w:space="0" w:color="auto"/>
                            <w:left w:val="none" w:sz="0" w:space="0" w:color="auto"/>
                            <w:bottom w:val="none" w:sz="0" w:space="0" w:color="auto"/>
                            <w:right w:val="none" w:sz="0" w:space="0" w:color="auto"/>
                          </w:divBdr>
                        </w:div>
                        <w:div w:id="1439370194">
                          <w:marLeft w:val="0"/>
                          <w:marRight w:val="0"/>
                          <w:marTop w:val="0"/>
                          <w:marBottom w:val="0"/>
                          <w:divBdr>
                            <w:top w:val="none" w:sz="0" w:space="0" w:color="auto"/>
                            <w:left w:val="none" w:sz="0" w:space="0" w:color="auto"/>
                            <w:bottom w:val="none" w:sz="0" w:space="0" w:color="auto"/>
                            <w:right w:val="none" w:sz="0" w:space="0" w:color="auto"/>
                          </w:divBdr>
                        </w:div>
                        <w:div w:id="309598609">
                          <w:marLeft w:val="0"/>
                          <w:marRight w:val="0"/>
                          <w:marTop w:val="0"/>
                          <w:marBottom w:val="0"/>
                          <w:divBdr>
                            <w:top w:val="none" w:sz="0" w:space="0" w:color="auto"/>
                            <w:left w:val="none" w:sz="0" w:space="0" w:color="auto"/>
                            <w:bottom w:val="none" w:sz="0" w:space="0" w:color="auto"/>
                            <w:right w:val="none" w:sz="0" w:space="0" w:color="auto"/>
                          </w:divBdr>
                        </w:div>
                        <w:div w:id="1376931050">
                          <w:marLeft w:val="0"/>
                          <w:marRight w:val="0"/>
                          <w:marTop w:val="0"/>
                          <w:marBottom w:val="0"/>
                          <w:divBdr>
                            <w:top w:val="none" w:sz="0" w:space="0" w:color="auto"/>
                            <w:left w:val="none" w:sz="0" w:space="0" w:color="auto"/>
                            <w:bottom w:val="none" w:sz="0" w:space="0" w:color="auto"/>
                            <w:right w:val="none" w:sz="0" w:space="0" w:color="auto"/>
                          </w:divBdr>
                        </w:div>
                        <w:div w:id="1254707929">
                          <w:marLeft w:val="0"/>
                          <w:marRight w:val="0"/>
                          <w:marTop w:val="0"/>
                          <w:marBottom w:val="0"/>
                          <w:divBdr>
                            <w:top w:val="none" w:sz="0" w:space="0" w:color="auto"/>
                            <w:left w:val="none" w:sz="0" w:space="0" w:color="auto"/>
                            <w:bottom w:val="none" w:sz="0" w:space="0" w:color="auto"/>
                            <w:right w:val="none" w:sz="0" w:space="0" w:color="auto"/>
                          </w:divBdr>
                        </w:div>
                        <w:div w:id="1724022580">
                          <w:marLeft w:val="0"/>
                          <w:marRight w:val="0"/>
                          <w:marTop w:val="0"/>
                          <w:marBottom w:val="0"/>
                          <w:divBdr>
                            <w:top w:val="none" w:sz="0" w:space="0" w:color="auto"/>
                            <w:left w:val="none" w:sz="0" w:space="0" w:color="auto"/>
                            <w:bottom w:val="none" w:sz="0" w:space="0" w:color="auto"/>
                            <w:right w:val="none" w:sz="0" w:space="0" w:color="auto"/>
                          </w:divBdr>
                          <w:divsChild>
                            <w:div w:id="2116555304">
                              <w:marLeft w:val="0"/>
                              <w:marRight w:val="0"/>
                              <w:marTop w:val="0"/>
                              <w:marBottom w:val="0"/>
                              <w:divBdr>
                                <w:top w:val="none" w:sz="0" w:space="0" w:color="auto"/>
                                <w:left w:val="none" w:sz="0" w:space="0" w:color="auto"/>
                                <w:bottom w:val="none" w:sz="0" w:space="0" w:color="auto"/>
                                <w:right w:val="none" w:sz="0" w:space="0" w:color="auto"/>
                              </w:divBdr>
                            </w:div>
                            <w:div w:id="144470460">
                              <w:marLeft w:val="0"/>
                              <w:marRight w:val="0"/>
                              <w:marTop w:val="0"/>
                              <w:marBottom w:val="0"/>
                              <w:divBdr>
                                <w:top w:val="none" w:sz="0" w:space="0" w:color="auto"/>
                                <w:left w:val="none" w:sz="0" w:space="0" w:color="auto"/>
                                <w:bottom w:val="none" w:sz="0" w:space="0" w:color="auto"/>
                                <w:right w:val="none" w:sz="0" w:space="0" w:color="auto"/>
                              </w:divBdr>
                            </w:div>
                          </w:divsChild>
                        </w:div>
                        <w:div w:id="1332636941">
                          <w:marLeft w:val="0"/>
                          <w:marRight w:val="0"/>
                          <w:marTop w:val="0"/>
                          <w:marBottom w:val="0"/>
                          <w:divBdr>
                            <w:top w:val="none" w:sz="0" w:space="0" w:color="auto"/>
                            <w:left w:val="none" w:sz="0" w:space="0" w:color="auto"/>
                            <w:bottom w:val="none" w:sz="0" w:space="0" w:color="auto"/>
                            <w:right w:val="none" w:sz="0" w:space="0" w:color="auto"/>
                          </w:divBdr>
                          <w:divsChild>
                            <w:div w:id="280301659">
                              <w:marLeft w:val="0"/>
                              <w:marRight w:val="0"/>
                              <w:marTop w:val="0"/>
                              <w:marBottom w:val="0"/>
                              <w:divBdr>
                                <w:top w:val="none" w:sz="0" w:space="0" w:color="auto"/>
                                <w:left w:val="none" w:sz="0" w:space="0" w:color="auto"/>
                                <w:bottom w:val="none" w:sz="0" w:space="0" w:color="auto"/>
                                <w:right w:val="none" w:sz="0" w:space="0" w:color="auto"/>
                              </w:divBdr>
                            </w:div>
                            <w:div w:id="2036269700">
                              <w:marLeft w:val="0"/>
                              <w:marRight w:val="0"/>
                              <w:marTop w:val="0"/>
                              <w:marBottom w:val="0"/>
                              <w:divBdr>
                                <w:top w:val="none" w:sz="0" w:space="0" w:color="auto"/>
                                <w:left w:val="none" w:sz="0" w:space="0" w:color="auto"/>
                                <w:bottom w:val="none" w:sz="0" w:space="0" w:color="auto"/>
                                <w:right w:val="none" w:sz="0" w:space="0" w:color="auto"/>
                              </w:divBdr>
                            </w:div>
                            <w:div w:id="241768021">
                              <w:marLeft w:val="0"/>
                              <w:marRight w:val="0"/>
                              <w:marTop w:val="0"/>
                              <w:marBottom w:val="0"/>
                              <w:divBdr>
                                <w:top w:val="none" w:sz="0" w:space="0" w:color="auto"/>
                                <w:left w:val="none" w:sz="0" w:space="0" w:color="auto"/>
                                <w:bottom w:val="none" w:sz="0" w:space="0" w:color="auto"/>
                                <w:right w:val="none" w:sz="0" w:space="0" w:color="auto"/>
                              </w:divBdr>
                            </w:div>
                          </w:divsChild>
                        </w:div>
                        <w:div w:id="790519597">
                          <w:marLeft w:val="0"/>
                          <w:marRight w:val="0"/>
                          <w:marTop w:val="0"/>
                          <w:marBottom w:val="0"/>
                          <w:divBdr>
                            <w:top w:val="none" w:sz="0" w:space="0" w:color="auto"/>
                            <w:left w:val="none" w:sz="0" w:space="0" w:color="auto"/>
                            <w:bottom w:val="none" w:sz="0" w:space="0" w:color="auto"/>
                            <w:right w:val="none" w:sz="0" w:space="0" w:color="auto"/>
                          </w:divBdr>
                        </w:div>
                        <w:div w:id="1873296782">
                          <w:marLeft w:val="0"/>
                          <w:marRight w:val="0"/>
                          <w:marTop w:val="0"/>
                          <w:marBottom w:val="0"/>
                          <w:divBdr>
                            <w:top w:val="none" w:sz="0" w:space="0" w:color="auto"/>
                            <w:left w:val="none" w:sz="0" w:space="0" w:color="auto"/>
                            <w:bottom w:val="none" w:sz="0" w:space="0" w:color="auto"/>
                            <w:right w:val="none" w:sz="0" w:space="0" w:color="auto"/>
                          </w:divBdr>
                        </w:div>
                      </w:divsChild>
                    </w:div>
                    <w:div w:id="1262177689">
                      <w:marLeft w:val="0"/>
                      <w:marRight w:val="0"/>
                      <w:marTop w:val="0"/>
                      <w:marBottom w:val="0"/>
                      <w:divBdr>
                        <w:top w:val="none" w:sz="0" w:space="0" w:color="auto"/>
                        <w:left w:val="none" w:sz="0" w:space="0" w:color="auto"/>
                        <w:bottom w:val="none" w:sz="0" w:space="0" w:color="auto"/>
                        <w:right w:val="none" w:sz="0" w:space="0" w:color="auto"/>
                      </w:divBdr>
                      <w:divsChild>
                        <w:div w:id="1389455689">
                          <w:marLeft w:val="0"/>
                          <w:marRight w:val="0"/>
                          <w:marTop w:val="0"/>
                          <w:marBottom w:val="0"/>
                          <w:divBdr>
                            <w:top w:val="none" w:sz="0" w:space="0" w:color="auto"/>
                            <w:left w:val="none" w:sz="0" w:space="0" w:color="auto"/>
                            <w:bottom w:val="none" w:sz="0" w:space="0" w:color="auto"/>
                            <w:right w:val="none" w:sz="0" w:space="0" w:color="auto"/>
                          </w:divBdr>
                        </w:div>
                        <w:div w:id="890727859">
                          <w:marLeft w:val="0"/>
                          <w:marRight w:val="0"/>
                          <w:marTop w:val="0"/>
                          <w:marBottom w:val="0"/>
                          <w:divBdr>
                            <w:top w:val="none" w:sz="0" w:space="0" w:color="auto"/>
                            <w:left w:val="none" w:sz="0" w:space="0" w:color="auto"/>
                            <w:bottom w:val="none" w:sz="0" w:space="0" w:color="auto"/>
                            <w:right w:val="none" w:sz="0" w:space="0" w:color="auto"/>
                          </w:divBdr>
                        </w:div>
                        <w:div w:id="346173846">
                          <w:marLeft w:val="0"/>
                          <w:marRight w:val="0"/>
                          <w:marTop w:val="0"/>
                          <w:marBottom w:val="0"/>
                          <w:divBdr>
                            <w:top w:val="none" w:sz="0" w:space="0" w:color="auto"/>
                            <w:left w:val="none" w:sz="0" w:space="0" w:color="auto"/>
                            <w:bottom w:val="none" w:sz="0" w:space="0" w:color="auto"/>
                            <w:right w:val="none" w:sz="0" w:space="0" w:color="auto"/>
                          </w:divBdr>
                        </w:div>
                        <w:div w:id="1497770497">
                          <w:marLeft w:val="0"/>
                          <w:marRight w:val="0"/>
                          <w:marTop w:val="0"/>
                          <w:marBottom w:val="0"/>
                          <w:divBdr>
                            <w:top w:val="none" w:sz="0" w:space="0" w:color="auto"/>
                            <w:left w:val="none" w:sz="0" w:space="0" w:color="auto"/>
                            <w:bottom w:val="none" w:sz="0" w:space="0" w:color="auto"/>
                            <w:right w:val="none" w:sz="0" w:space="0" w:color="auto"/>
                          </w:divBdr>
                        </w:div>
                        <w:div w:id="251471193">
                          <w:marLeft w:val="0"/>
                          <w:marRight w:val="0"/>
                          <w:marTop w:val="0"/>
                          <w:marBottom w:val="0"/>
                          <w:divBdr>
                            <w:top w:val="none" w:sz="0" w:space="0" w:color="auto"/>
                            <w:left w:val="none" w:sz="0" w:space="0" w:color="auto"/>
                            <w:bottom w:val="none" w:sz="0" w:space="0" w:color="auto"/>
                            <w:right w:val="none" w:sz="0" w:space="0" w:color="auto"/>
                          </w:divBdr>
                        </w:div>
                      </w:divsChild>
                    </w:div>
                    <w:div w:id="2051880463">
                      <w:marLeft w:val="0"/>
                      <w:marRight w:val="0"/>
                      <w:marTop w:val="0"/>
                      <w:marBottom w:val="0"/>
                      <w:divBdr>
                        <w:top w:val="none" w:sz="0" w:space="0" w:color="auto"/>
                        <w:left w:val="none" w:sz="0" w:space="0" w:color="auto"/>
                        <w:bottom w:val="none" w:sz="0" w:space="0" w:color="auto"/>
                        <w:right w:val="none" w:sz="0" w:space="0" w:color="auto"/>
                      </w:divBdr>
                      <w:divsChild>
                        <w:div w:id="315190879">
                          <w:marLeft w:val="0"/>
                          <w:marRight w:val="0"/>
                          <w:marTop w:val="0"/>
                          <w:marBottom w:val="0"/>
                          <w:divBdr>
                            <w:top w:val="none" w:sz="0" w:space="0" w:color="auto"/>
                            <w:left w:val="none" w:sz="0" w:space="0" w:color="auto"/>
                            <w:bottom w:val="none" w:sz="0" w:space="0" w:color="auto"/>
                            <w:right w:val="none" w:sz="0" w:space="0" w:color="auto"/>
                          </w:divBdr>
                        </w:div>
                        <w:div w:id="1776946151">
                          <w:marLeft w:val="0"/>
                          <w:marRight w:val="0"/>
                          <w:marTop w:val="0"/>
                          <w:marBottom w:val="0"/>
                          <w:divBdr>
                            <w:top w:val="none" w:sz="0" w:space="0" w:color="auto"/>
                            <w:left w:val="none" w:sz="0" w:space="0" w:color="auto"/>
                            <w:bottom w:val="none" w:sz="0" w:space="0" w:color="auto"/>
                            <w:right w:val="none" w:sz="0" w:space="0" w:color="auto"/>
                          </w:divBdr>
                        </w:div>
                        <w:div w:id="499469329">
                          <w:marLeft w:val="0"/>
                          <w:marRight w:val="0"/>
                          <w:marTop w:val="0"/>
                          <w:marBottom w:val="0"/>
                          <w:divBdr>
                            <w:top w:val="none" w:sz="0" w:space="0" w:color="auto"/>
                            <w:left w:val="none" w:sz="0" w:space="0" w:color="auto"/>
                            <w:bottom w:val="none" w:sz="0" w:space="0" w:color="auto"/>
                            <w:right w:val="none" w:sz="0" w:space="0" w:color="auto"/>
                          </w:divBdr>
                        </w:div>
                        <w:div w:id="1410007204">
                          <w:marLeft w:val="0"/>
                          <w:marRight w:val="0"/>
                          <w:marTop w:val="0"/>
                          <w:marBottom w:val="0"/>
                          <w:divBdr>
                            <w:top w:val="none" w:sz="0" w:space="0" w:color="auto"/>
                            <w:left w:val="none" w:sz="0" w:space="0" w:color="auto"/>
                            <w:bottom w:val="none" w:sz="0" w:space="0" w:color="auto"/>
                            <w:right w:val="none" w:sz="0" w:space="0" w:color="auto"/>
                          </w:divBdr>
                        </w:div>
                        <w:div w:id="394164522">
                          <w:marLeft w:val="0"/>
                          <w:marRight w:val="0"/>
                          <w:marTop w:val="0"/>
                          <w:marBottom w:val="0"/>
                          <w:divBdr>
                            <w:top w:val="none" w:sz="0" w:space="0" w:color="auto"/>
                            <w:left w:val="none" w:sz="0" w:space="0" w:color="auto"/>
                            <w:bottom w:val="none" w:sz="0" w:space="0" w:color="auto"/>
                            <w:right w:val="none" w:sz="0" w:space="0" w:color="auto"/>
                          </w:divBdr>
                        </w:div>
                      </w:divsChild>
                    </w:div>
                    <w:div w:id="1591037154">
                      <w:marLeft w:val="0"/>
                      <w:marRight w:val="0"/>
                      <w:marTop w:val="0"/>
                      <w:marBottom w:val="0"/>
                      <w:divBdr>
                        <w:top w:val="none" w:sz="0" w:space="0" w:color="auto"/>
                        <w:left w:val="none" w:sz="0" w:space="0" w:color="auto"/>
                        <w:bottom w:val="none" w:sz="0" w:space="0" w:color="auto"/>
                        <w:right w:val="none" w:sz="0" w:space="0" w:color="auto"/>
                      </w:divBdr>
                      <w:divsChild>
                        <w:div w:id="142935239">
                          <w:marLeft w:val="0"/>
                          <w:marRight w:val="0"/>
                          <w:marTop w:val="0"/>
                          <w:marBottom w:val="0"/>
                          <w:divBdr>
                            <w:top w:val="none" w:sz="0" w:space="0" w:color="auto"/>
                            <w:left w:val="none" w:sz="0" w:space="0" w:color="auto"/>
                            <w:bottom w:val="none" w:sz="0" w:space="0" w:color="auto"/>
                            <w:right w:val="none" w:sz="0" w:space="0" w:color="auto"/>
                          </w:divBdr>
                        </w:div>
                        <w:div w:id="1589849843">
                          <w:marLeft w:val="0"/>
                          <w:marRight w:val="0"/>
                          <w:marTop w:val="0"/>
                          <w:marBottom w:val="0"/>
                          <w:divBdr>
                            <w:top w:val="none" w:sz="0" w:space="0" w:color="auto"/>
                            <w:left w:val="none" w:sz="0" w:space="0" w:color="auto"/>
                            <w:bottom w:val="none" w:sz="0" w:space="0" w:color="auto"/>
                            <w:right w:val="none" w:sz="0" w:space="0" w:color="auto"/>
                          </w:divBdr>
                        </w:div>
                        <w:div w:id="480148909">
                          <w:marLeft w:val="0"/>
                          <w:marRight w:val="0"/>
                          <w:marTop w:val="0"/>
                          <w:marBottom w:val="0"/>
                          <w:divBdr>
                            <w:top w:val="none" w:sz="0" w:space="0" w:color="auto"/>
                            <w:left w:val="none" w:sz="0" w:space="0" w:color="auto"/>
                            <w:bottom w:val="none" w:sz="0" w:space="0" w:color="auto"/>
                            <w:right w:val="none" w:sz="0" w:space="0" w:color="auto"/>
                          </w:divBdr>
                          <w:divsChild>
                            <w:div w:id="342250463">
                              <w:marLeft w:val="0"/>
                              <w:marRight w:val="0"/>
                              <w:marTop w:val="0"/>
                              <w:marBottom w:val="0"/>
                              <w:divBdr>
                                <w:top w:val="none" w:sz="0" w:space="0" w:color="auto"/>
                                <w:left w:val="none" w:sz="0" w:space="0" w:color="auto"/>
                                <w:bottom w:val="none" w:sz="0" w:space="0" w:color="auto"/>
                                <w:right w:val="none" w:sz="0" w:space="0" w:color="auto"/>
                              </w:divBdr>
                              <w:divsChild>
                                <w:div w:id="1226137487">
                                  <w:marLeft w:val="0"/>
                                  <w:marRight w:val="0"/>
                                  <w:marTop w:val="0"/>
                                  <w:marBottom w:val="389"/>
                                  <w:divBdr>
                                    <w:top w:val="none" w:sz="0" w:space="0" w:color="auto"/>
                                    <w:left w:val="none" w:sz="0" w:space="0" w:color="auto"/>
                                    <w:bottom w:val="none" w:sz="0" w:space="0" w:color="auto"/>
                                    <w:right w:val="none" w:sz="0" w:space="0" w:color="auto"/>
                                  </w:divBdr>
                                </w:div>
                              </w:divsChild>
                            </w:div>
                            <w:div w:id="1080252913">
                              <w:marLeft w:val="0"/>
                              <w:marRight w:val="0"/>
                              <w:marTop w:val="0"/>
                              <w:marBottom w:val="0"/>
                              <w:divBdr>
                                <w:top w:val="none" w:sz="0" w:space="0" w:color="auto"/>
                                <w:left w:val="none" w:sz="0" w:space="0" w:color="auto"/>
                                <w:bottom w:val="none" w:sz="0" w:space="0" w:color="auto"/>
                                <w:right w:val="none" w:sz="0" w:space="0" w:color="auto"/>
                              </w:divBdr>
                            </w:div>
                            <w:div w:id="81923789">
                              <w:marLeft w:val="0"/>
                              <w:marRight w:val="0"/>
                              <w:marTop w:val="0"/>
                              <w:marBottom w:val="0"/>
                              <w:divBdr>
                                <w:top w:val="none" w:sz="0" w:space="0" w:color="auto"/>
                                <w:left w:val="none" w:sz="0" w:space="0" w:color="auto"/>
                                <w:bottom w:val="none" w:sz="0" w:space="0" w:color="auto"/>
                                <w:right w:val="none" w:sz="0" w:space="0" w:color="auto"/>
                              </w:divBdr>
                            </w:div>
                            <w:div w:id="1622686311">
                              <w:marLeft w:val="0"/>
                              <w:marRight w:val="0"/>
                              <w:marTop w:val="0"/>
                              <w:marBottom w:val="0"/>
                              <w:divBdr>
                                <w:top w:val="none" w:sz="0" w:space="0" w:color="auto"/>
                                <w:left w:val="none" w:sz="0" w:space="0" w:color="auto"/>
                                <w:bottom w:val="none" w:sz="0" w:space="0" w:color="auto"/>
                                <w:right w:val="none" w:sz="0" w:space="0" w:color="auto"/>
                              </w:divBdr>
                            </w:div>
                          </w:divsChild>
                        </w:div>
                        <w:div w:id="2125688869">
                          <w:marLeft w:val="0"/>
                          <w:marRight w:val="0"/>
                          <w:marTop w:val="0"/>
                          <w:marBottom w:val="0"/>
                          <w:divBdr>
                            <w:top w:val="none" w:sz="0" w:space="0" w:color="auto"/>
                            <w:left w:val="none" w:sz="0" w:space="0" w:color="auto"/>
                            <w:bottom w:val="none" w:sz="0" w:space="0" w:color="auto"/>
                            <w:right w:val="none" w:sz="0" w:space="0" w:color="auto"/>
                          </w:divBdr>
                        </w:div>
                        <w:div w:id="1753041785">
                          <w:marLeft w:val="0"/>
                          <w:marRight w:val="0"/>
                          <w:marTop w:val="0"/>
                          <w:marBottom w:val="0"/>
                          <w:divBdr>
                            <w:top w:val="none" w:sz="0" w:space="0" w:color="auto"/>
                            <w:left w:val="none" w:sz="0" w:space="0" w:color="auto"/>
                            <w:bottom w:val="none" w:sz="0" w:space="0" w:color="auto"/>
                            <w:right w:val="none" w:sz="0" w:space="0" w:color="auto"/>
                          </w:divBdr>
                        </w:div>
                        <w:div w:id="208223245">
                          <w:marLeft w:val="0"/>
                          <w:marRight w:val="0"/>
                          <w:marTop w:val="0"/>
                          <w:marBottom w:val="0"/>
                          <w:divBdr>
                            <w:top w:val="none" w:sz="0" w:space="0" w:color="auto"/>
                            <w:left w:val="none" w:sz="0" w:space="0" w:color="auto"/>
                            <w:bottom w:val="none" w:sz="0" w:space="0" w:color="auto"/>
                            <w:right w:val="none" w:sz="0" w:space="0" w:color="auto"/>
                          </w:divBdr>
                        </w:div>
                        <w:div w:id="17539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2125224/53f89421bbdaf741eb2d1ecc4ddb4c33/" TargetMode="External"/><Relationship Id="rId117" Type="http://schemas.openxmlformats.org/officeDocument/2006/relationships/hyperlink" Target="https://base.garant.ru/70291362/cfd6802f4ab1cd4e025322c20eb55836/" TargetMode="External"/><Relationship Id="rId21" Type="http://schemas.openxmlformats.org/officeDocument/2006/relationships/hyperlink" Target="https://base.garant.ru/72125224/53f89421bbdaf741eb2d1ecc4ddb4c33/" TargetMode="External"/><Relationship Id="rId42" Type="http://schemas.openxmlformats.org/officeDocument/2006/relationships/hyperlink" Target="https://base.garant.ru/72125224/53f89421bbdaf741eb2d1ecc4ddb4c33/" TargetMode="External"/><Relationship Id="rId47" Type="http://schemas.openxmlformats.org/officeDocument/2006/relationships/hyperlink" Target="https://base.garant.ru/72125224/53f89421bbdaf741eb2d1ecc4ddb4c33/" TargetMode="External"/><Relationship Id="rId63" Type="http://schemas.openxmlformats.org/officeDocument/2006/relationships/hyperlink" Target="https://base.garant.ru/72125224/53f89421bbdaf741eb2d1ecc4ddb4c33/" TargetMode="External"/><Relationship Id="rId68" Type="http://schemas.openxmlformats.org/officeDocument/2006/relationships/hyperlink" Target="https://base.garant.ru/72125224/53f89421bbdaf741eb2d1ecc4ddb4c33/" TargetMode="External"/><Relationship Id="rId84" Type="http://schemas.openxmlformats.org/officeDocument/2006/relationships/hyperlink" Target="https://base.garant.ru/72125224/53f89421bbdaf741eb2d1ecc4ddb4c33/" TargetMode="External"/><Relationship Id="rId89" Type="http://schemas.openxmlformats.org/officeDocument/2006/relationships/hyperlink" Target="https://base.garant.ru/72125224/53f89421bbdaf741eb2d1ecc4ddb4c33/" TargetMode="External"/><Relationship Id="rId112" Type="http://schemas.openxmlformats.org/officeDocument/2006/relationships/hyperlink" Target="https://base.garant.ru/70291362/2c2bb927757944432208533b3ff87c36/" TargetMode="External"/><Relationship Id="rId133" Type="http://schemas.openxmlformats.org/officeDocument/2006/relationships/hyperlink" Target="https://base.garant.ru/70291362/cfd6802f4ab1cd4e025322c20eb55836/" TargetMode="External"/><Relationship Id="rId138" Type="http://schemas.openxmlformats.org/officeDocument/2006/relationships/hyperlink" Target="https://base.garant.ru/12183577/" TargetMode="External"/><Relationship Id="rId16" Type="http://schemas.openxmlformats.org/officeDocument/2006/relationships/hyperlink" Target="https://base.garant.ru/72125224/53f89421bbdaf741eb2d1ecc4ddb4c33/" TargetMode="External"/><Relationship Id="rId107" Type="http://schemas.openxmlformats.org/officeDocument/2006/relationships/hyperlink" Target="https://base.garant.ru/70291362/6cf34816dc52ae8870d524b8ed6399a5/" TargetMode="External"/><Relationship Id="rId11" Type="http://schemas.openxmlformats.org/officeDocument/2006/relationships/hyperlink" Target="https://base.garant.ru/70625980/53f89421bbdaf741eb2d1ecc4ddb4c33/" TargetMode="External"/><Relationship Id="rId32" Type="http://schemas.openxmlformats.org/officeDocument/2006/relationships/hyperlink" Target="https://base.garant.ru/72125224/53f89421bbdaf741eb2d1ecc4ddb4c33/" TargetMode="External"/><Relationship Id="rId37" Type="http://schemas.openxmlformats.org/officeDocument/2006/relationships/hyperlink" Target="https://base.garant.ru/5636196/" TargetMode="External"/><Relationship Id="rId53" Type="http://schemas.openxmlformats.org/officeDocument/2006/relationships/hyperlink" Target="https://base.garant.ru/72125224/53f89421bbdaf741eb2d1ecc4ddb4c33/" TargetMode="External"/><Relationship Id="rId58" Type="http://schemas.openxmlformats.org/officeDocument/2006/relationships/hyperlink" Target="https://base.garant.ru/57746200/" TargetMode="External"/><Relationship Id="rId74" Type="http://schemas.openxmlformats.org/officeDocument/2006/relationships/hyperlink" Target="https://base.garant.ru/72125224/53f89421bbdaf741eb2d1ecc4ddb4c33/" TargetMode="External"/><Relationship Id="rId79" Type="http://schemas.openxmlformats.org/officeDocument/2006/relationships/hyperlink" Target="https://base.garant.ru/72125224/53f89421bbdaf741eb2d1ecc4ddb4c33/" TargetMode="External"/><Relationship Id="rId102" Type="http://schemas.openxmlformats.org/officeDocument/2006/relationships/hyperlink" Target="https://base.garant.ru/400895245/" TargetMode="External"/><Relationship Id="rId123" Type="http://schemas.openxmlformats.org/officeDocument/2006/relationships/hyperlink" Target="https://base.garant.ru/70291362/cfd6802f4ab1cd4e025322c20eb55836/" TargetMode="External"/><Relationship Id="rId128" Type="http://schemas.openxmlformats.org/officeDocument/2006/relationships/hyperlink" Target="https://base.garant.ru/70291362/de831bbe6cb5df4f1d1b3ab26f34e6d7/" TargetMode="External"/><Relationship Id="rId144" Type="http://schemas.openxmlformats.org/officeDocument/2006/relationships/hyperlink" Target="https://base.garant.ru/70291362/cfd6802f4ab1cd4e025322c20eb55836/" TargetMode="External"/><Relationship Id="rId5" Type="http://schemas.openxmlformats.org/officeDocument/2006/relationships/hyperlink" Target="https://base.garant.ru/404597231/" TargetMode="External"/><Relationship Id="rId90" Type="http://schemas.openxmlformats.org/officeDocument/2006/relationships/hyperlink" Target="https://base.garant.ru/72125224/53f89421bbdaf741eb2d1ecc4ddb4c33/" TargetMode="External"/><Relationship Id="rId95" Type="http://schemas.openxmlformats.org/officeDocument/2006/relationships/hyperlink" Target="https://base.garant.ru/5636196/" TargetMode="External"/><Relationship Id="rId22" Type="http://schemas.openxmlformats.org/officeDocument/2006/relationships/hyperlink" Target="https://base.garant.ru/72125224/53f89421bbdaf741eb2d1ecc4ddb4c33/" TargetMode="External"/><Relationship Id="rId27" Type="http://schemas.openxmlformats.org/officeDocument/2006/relationships/hyperlink" Target="https://base.garant.ru/72125224/53f89421bbdaf741eb2d1ecc4ddb4c33/" TargetMode="External"/><Relationship Id="rId43" Type="http://schemas.openxmlformats.org/officeDocument/2006/relationships/hyperlink" Target="https://base.garant.ru/405155793/" TargetMode="External"/><Relationship Id="rId48" Type="http://schemas.openxmlformats.org/officeDocument/2006/relationships/hyperlink" Target="https://base.garant.ru/72125224/53f89421bbdaf741eb2d1ecc4ddb4c33/" TargetMode="External"/><Relationship Id="rId64" Type="http://schemas.openxmlformats.org/officeDocument/2006/relationships/hyperlink" Target="https://base.garant.ru/72125224/53f89421bbdaf741eb2d1ecc4ddb4c33/" TargetMode="External"/><Relationship Id="rId69" Type="http://schemas.openxmlformats.org/officeDocument/2006/relationships/hyperlink" Target="https://base.garant.ru/74237106/53f89421bbdaf741eb2d1ecc4ddb4c33/" TargetMode="External"/><Relationship Id="rId113" Type="http://schemas.openxmlformats.org/officeDocument/2006/relationships/hyperlink" Target="https://base.garant.ru/70291362/cfd6802f4ab1cd4e025322c20eb55836/" TargetMode="External"/><Relationship Id="rId118" Type="http://schemas.openxmlformats.org/officeDocument/2006/relationships/hyperlink" Target="https://base.garant.ru/70291362/de831bbe6cb5df4f1d1b3ab26f34e6d7/" TargetMode="External"/><Relationship Id="rId134" Type="http://schemas.openxmlformats.org/officeDocument/2006/relationships/hyperlink" Target="https://base.garant.ru/72003700/e3dc567d66eabbdd06850ecd6ff76899/" TargetMode="External"/><Relationship Id="rId139" Type="http://schemas.openxmlformats.org/officeDocument/2006/relationships/hyperlink" Target="https://base.garant.ru/70111370/53f89421bbdaf741eb2d1ecc4ddb4c33/" TargetMode="External"/><Relationship Id="rId80" Type="http://schemas.openxmlformats.org/officeDocument/2006/relationships/hyperlink" Target="https://base.garant.ru/72125224/53f89421bbdaf741eb2d1ecc4ddb4c33/" TargetMode="External"/><Relationship Id="rId85" Type="http://schemas.openxmlformats.org/officeDocument/2006/relationships/hyperlink" Target="https://base.garant.ru/72125224/53f89421bbdaf741eb2d1ecc4ddb4c33/" TargetMode="External"/><Relationship Id="rId3" Type="http://schemas.openxmlformats.org/officeDocument/2006/relationships/webSettings" Target="webSettings.xml"/><Relationship Id="rId12" Type="http://schemas.openxmlformats.org/officeDocument/2006/relationships/hyperlink" Target="https://base.garant.ru/72125224/53f89421bbdaf741eb2d1ecc4ddb4c33/" TargetMode="External"/><Relationship Id="rId17" Type="http://schemas.openxmlformats.org/officeDocument/2006/relationships/hyperlink" Target="https://base.garant.ru/72125224/53f89421bbdaf741eb2d1ecc4ddb4c33/" TargetMode="External"/><Relationship Id="rId25" Type="http://schemas.openxmlformats.org/officeDocument/2006/relationships/hyperlink" Target="https://base.garant.ru/72212760/" TargetMode="External"/><Relationship Id="rId33" Type="http://schemas.openxmlformats.org/officeDocument/2006/relationships/hyperlink" Target="https://base.garant.ru/72125224/53f89421bbdaf741eb2d1ecc4ddb4c33/" TargetMode="External"/><Relationship Id="rId38" Type="http://schemas.openxmlformats.org/officeDocument/2006/relationships/hyperlink" Target="https://base.garant.ru/72125224/53f89421bbdaf741eb2d1ecc4ddb4c33/" TargetMode="External"/><Relationship Id="rId46" Type="http://schemas.openxmlformats.org/officeDocument/2006/relationships/hyperlink" Target="https://base.garant.ru/72125224/53f89421bbdaf741eb2d1ecc4ddb4c33/" TargetMode="External"/><Relationship Id="rId59" Type="http://schemas.openxmlformats.org/officeDocument/2006/relationships/hyperlink" Target="https://base.garant.ru/70442918/f1b49b2aefaefd77f86a42fc2ae41509/" TargetMode="External"/><Relationship Id="rId67" Type="http://schemas.openxmlformats.org/officeDocument/2006/relationships/hyperlink" Target="https://base.garant.ru/70611022/1cafb24d049dcd1e7707a22d98e9858f/" TargetMode="External"/><Relationship Id="rId103" Type="http://schemas.openxmlformats.org/officeDocument/2006/relationships/hyperlink" Target="https://base.garant.ru/12148567/1b93c134b90c6071b4dc3f495464b753/" TargetMode="External"/><Relationship Id="rId108" Type="http://schemas.openxmlformats.org/officeDocument/2006/relationships/hyperlink" Target="https://base.garant.ru/70291362/caed1f338455c425853a4f32b00aa739/" TargetMode="External"/><Relationship Id="rId116" Type="http://schemas.openxmlformats.org/officeDocument/2006/relationships/hyperlink" Target="https://base.garant.ru/70291362/cfd6802f4ab1cd4e025322c20eb55836/" TargetMode="External"/><Relationship Id="rId124" Type="http://schemas.openxmlformats.org/officeDocument/2006/relationships/hyperlink" Target="https://base.garant.ru/70291362/cfd6802f4ab1cd4e025322c20eb55836/" TargetMode="External"/><Relationship Id="rId129" Type="http://schemas.openxmlformats.org/officeDocument/2006/relationships/hyperlink" Target="https://base.garant.ru/72003710/5ff7b8599e3ca55d4ea4dcc4bd1d0810/" TargetMode="External"/><Relationship Id="rId137" Type="http://schemas.openxmlformats.org/officeDocument/2006/relationships/hyperlink" Target="https://base.garant.ru/12183577/" TargetMode="External"/><Relationship Id="rId20" Type="http://schemas.openxmlformats.org/officeDocument/2006/relationships/hyperlink" Target="https://base.garant.ru/72125224/53f89421bbdaf741eb2d1ecc4ddb4c33/" TargetMode="External"/><Relationship Id="rId41" Type="http://schemas.openxmlformats.org/officeDocument/2006/relationships/hyperlink" Target="https://base.garant.ru/72125224/53f89421bbdaf741eb2d1ecc4ddb4c33/" TargetMode="External"/><Relationship Id="rId54" Type="http://schemas.openxmlformats.org/officeDocument/2006/relationships/hyperlink" Target="https://base.garant.ru/70428618/53f89421bbdaf741eb2d1ecc4ddb4c33/" TargetMode="External"/><Relationship Id="rId62" Type="http://schemas.openxmlformats.org/officeDocument/2006/relationships/hyperlink" Target="https://base.garant.ru/72125224/53f89421bbdaf741eb2d1ecc4ddb4c33/" TargetMode="External"/><Relationship Id="rId70" Type="http://schemas.openxmlformats.org/officeDocument/2006/relationships/hyperlink" Target="https://base.garant.ru/72125224/53f89421bbdaf741eb2d1ecc4ddb4c33/" TargetMode="External"/><Relationship Id="rId75" Type="http://schemas.openxmlformats.org/officeDocument/2006/relationships/hyperlink" Target="https://base.garant.ru/72125224/53f89421bbdaf741eb2d1ecc4ddb4c33/" TargetMode="External"/><Relationship Id="rId83" Type="http://schemas.openxmlformats.org/officeDocument/2006/relationships/hyperlink" Target="https://base.garant.ru/72125224/53f89421bbdaf741eb2d1ecc4ddb4c33/" TargetMode="External"/><Relationship Id="rId88" Type="http://schemas.openxmlformats.org/officeDocument/2006/relationships/hyperlink" Target="https://base.garant.ru/72125224/53f89421bbdaf741eb2d1ecc4ddb4c33/" TargetMode="External"/><Relationship Id="rId91" Type="http://schemas.openxmlformats.org/officeDocument/2006/relationships/hyperlink" Target="https://base.garant.ru/72125224/53f89421bbdaf741eb2d1ecc4ddb4c33/" TargetMode="External"/><Relationship Id="rId96" Type="http://schemas.openxmlformats.org/officeDocument/2006/relationships/hyperlink" Target="https://base.garant.ru/72125224/53f89421bbdaf741eb2d1ecc4ddb4c33/" TargetMode="External"/><Relationship Id="rId111" Type="http://schemas.openxmlformats.org/officeDocument/2006/relationships/hyperlink" Target="https://base.garant.ru/70291362/cfd6802f4ab1cd4e025322c20eb55836/" TargetMode="External"/><Relationship Id="rId132" Type="http://schemas.openxmlformats.org/officeDocument/2006/relationships/hyperlink" Target="https://base.garant.ru/70291362/de831bbe6cb5df4f1d1b3ab26f34e6d7/" TargetMode="External"/><Relationship Id="rId140" Type="http://schemas.openxmlformats.org/officeDocument/2006/relationships/hyperlink" Target="https://base.garant.ru/70625952/53f89421bbdaf741eb2d1ecc4ddb4c33/" TargetMode="External"/><Relationship Id="rId145" Type="http://schemas.openxmlformats.org/officeDocument/2006/relationships/hyperlink" Target="https://base.garant.ru/70291362/2c2bb927757944432208533b3ff87c36/" TargetMode="External"/><Relationship Id="rId1" Type="http://schemas.openxmlformats.org/officeDocument/2006/relationships/styles" Target="styles.xml"/><Relationship Id="rId6" Type="http://schemas.openxmlformats.org/officeDocument/2006/relationships/hyperlink" Target="https://base.garant.ru/404513518/" TargetMode="External"/><Relationship Id="rId15" Type="http://schemas.openxmlformats.org/officeDocument/2006/relationships/hyperlink" Target="https://base.garant.ru/72125224/53f89421bbdaf741eb2d1ecc4ddb4c33/" TargetMode="External"/><Relationship Id="rId23" Type="http://schemas.openxmlformats.org/officeDocument/2006/relationships/hyperlink" Target="https://base.garant.ru/72125224/53f89421bbdaf741eb2d1ecc4ddb4c33/" TargetMode="External"/><Relationship Id="rId28" Type="http://schemas.openxmlformats.org/officeDocument/2006/relationships/hyperlink" Target="https://base.garant.ru/72125224/53f89421bbdaf741eb2d1ecc4ddb4c33/" TargetMode="External"/><Relationship Id="rId36" Type="http://schemas.openxmlformats.org/officeDocument/2006/relationships/hyperlink" Target="https://base.garant.ru/72125224/53f89421bbdaf741eb2d1ecc4ddb4c33/" TargetMode="External"/><Relationship Id="rId49" Type="http://schemas.openxmlformats.org/officeDocument/2006/relationships/hyperlink" Target="https://base.garant.ru/72125224/53f89421bbdaf741eb2d1ecc4ddb4c33/" TargetMode="External"/><Relationship Id="rId57" Type="http://schemas.openxmlformats.org/officeDocument/2006/relationships/hyperlink" Target="https://base.garant.ru/72125224/53f89421bbdaf741eb2d1ecc4ddb4c33/" TargetMode="External"/><Relationship Id="rId106" Type="http://schemas.openxmlformats.org/officeDocument/2006/relationships/hyperlink" Target="https://base.garant.ru/72003700/" TargetMode="External"/><Relationship Id="rId114" Type="http://schemas.openxmlformats.org/officeDocument/2006/relationships/hyperlink" Target="https://base.garant.ru/70291362/2c2bb927757944432208533b3ff87c36/" TargetMode="External"/><Relationship Id="rId119" Type="http://schemas.openxmlformats.org/officeDocument/2006/relationships/hyperlink" Target="https://base.garant.ru/70291362/de831bbe6cb5df4f1d1b3ab26f34e6d7/" TargetMode="External"/><Relationship Id="rId127" Type="http://schemas.openxmlformats.org/officeDocument/2006/relationships/hyperlink" Target="https://base.garant.ru/70291362/de831bbe6cb5df4f1d1b3ab26f34e6d7/" TargetMode="External"/><Relationship Id="rId10" Type="http://schemas.openxmlformats.org/officeDocument/2006/relationships/hyperlink" Target="https://base.garant.ru/72125224/53f89421bbdaf741eb2d1ecc4ddb4c33/" TargetMode="External"/><Relationship Id="rId31" Type="http://schemas.openxmlformats.org/officeDocument/2006/relationships/hyperlink" Target="https://base.garant.ru/72125224/53f89421bbdaf741eb2d1ecc4ddb4c33/" TargetMode="External"/><Relationship Id="rId44" Type="http://schemas.openxmlformats.org/officeDocument/2006/relationships/hyperlink" Target="https://base.garant.ru/72125224/53f89421bbdaf741eb2d1ecc4ddb4c33/" TargetMode="External"/><Relationship Id="rId52" Type="http://schemas.openxmlformats.org/officeDocument/2006/relationships/hyperlink" Target="https://base.garant.ru/70442918/f1b49b2aefaefd77f86a42fc2ae41509/" TargetMode="External"/><Relationship Id="rId60" Type="http://schemas.openxmlformats.org/officeDocument/2006/relationships/hyperlink" Target="https://base.garant.ru/72125224/53f89421bbdaf741eb2d1ecc4ddb4c33/" TargetMode="External"/><Relationship Id="rId65" Type="http://schemas.openxmlformats.org/officeDocument/2006/relationships/hyperlink" Target="https://base.garant.ru/72125224/53f89421bbdaf741eb2d1ecc4ddb4c33/" TargetMode="External"/><Relationship Id="rId73" Type="http://schemas.openxmlformats.org/officeDocument/2006/relationships/hyperlink" Target="https://base.garant.ru/72125224/53f89421bbdaf741eb2d1ecc4ddb4c33/" TargetMode="External"/><Relationship Id="rId78" Type="http://schemas.openxmlformats.org/officeDocument/2006/relationships/hyperlink" Target="https://base.garant.ru/72125224/53f89421bbdaf741eb2d1ecc4ddb4c33/" TargetMode="External"/><Relationship Id="rId81" Type="http://schemas.openxmlformats.org/officeDocument/2006/relationships/hyperlink" Target="https://base.garant.ru/72125224/53f89421bbdaf741eb2d1ecc4ddb4c33/" TargetMode="External"/><Relationship Id="rId86" Type="http://schemas.openxmlformats.org/officeDocument/2006/relationships/hyperlink" Target="https://base.garant.ru/72125224/53f89421bbdaf741eb2d1ecc4ddb4c33/" TargetMode="External"/><Relationship Id="rId94" Type="http://schemas.openxmlformats.org/officeDocument/2006/relationships/hyperlink" Target="https://base.garant.ru/72125224/53f89421bbdaf741eb2d1ecc4ddb4c33/" TargetMode="External"/><Relationship Id="rId99" Type="http://schemas.openxmlformats.org/officeDocument/2006/relationships/hyperlink" Target="https://base.garant.ru/72125224/53f89421bbdaf741eb2d1ecc4ddb4c33/" TargetMode="External"/><Relationship Id="rId101" Type="http://schemas.openxmlformats.org/officeDocument/2006/relationships/hyperlink" Target="https://base.garant.ru/72125224/53f89421bbdaf741eb2d1ecc4ddb4c33/" TargetMode="External"/><Relationship Id="rId122" Type="http://schemas.openxmlformats.org/officeDocument/2006/relationships/hyperlink" Target="https://base.garant.ru/70291362/cfd6802f4ab1cd4e025322c20eb55836/" TargetMode="External"/><Relationship Id="rId130" Type="http://schemas.openxmlformats.org/officeDocument/2006/relationships/hyperlink" Target="https://base.garant.ru/72003710/" TargetMode="External"/><Relationship Id="rId135" Type="http://schemas.openxmlformats.org/officeDocument/2006/relationships/hyperlink" Target="https://base.garant.ru/72003710/5ff7b8599e3ca55d4ea4dcc4bd1d0810/" TargetMode="External"/><Relationship Id="rId143" Type="http://schemas.openxmlformats.org/officeDocument/2006/relationships/hyperlink" Target="https://base.garant.ru/70291362/cfd6802f4ab1cd4e025322c20eb55836/" TargetMode="External"/><Relationship Id="rId4" Type="http://schemas.openxmlformats.org/officeDocument/2006/relationships/hyperlink" Target="https://base.garant.ru/72125224/" TargetMode="External"/><Relationship Id="rId9" Type="http://schemas.openxmlformats.org/officeDocument/2006/relationships/hyperlink" Target="https://base.garant.ru/404513570/" TargetMode="External"/><Relationship Id="rId13" Type="http://schemas.openxmlformats.org/officeDocument/2006/relationships/hyperlink" Target="https://base.garant.ru/72125224/53f89421bbdaf741eb2d1ecc4ddb4c33/" TargetMode="External"/><Relationship Id="rId18" Type="http://schemas.openxmlformats.org/officeDocument/2006/relationships/hyperlink" Target="https://base.garant.ru/72125224/53f89421bbdaf741eb2d1ecc4ddb4c33/" TargetMode="External"/><Relationship Id="rId39" Type="http://schemas.openxmlformats.org/officeDocument/2006/relationships/hyperlink" Target="https://base.garant.ru/72125224/53f89421bbdaf741eb2d1ecc4ddb4c33/" TargetMode="External"/><Relationship Id="rId109" Type="http://schemas.openxmlformats.org/officeDocument/2006/relationships/hyperlink" Target="https://base.garant.ru/70291362/cfd6802f4ab1cd4e025322c20eb55836/" TargetMode="External"/><Relationship Id="rId34" Type="http://schemas.openxmlformats.org/officeDocument/2006/relationships/hyperlink" Target="https://base.garant.ru/70611022/1cafb24d049dcd1e7707a22d98e9858f/" TargetMode="External"/><Relationship Id="rId50" Type="http://schemas.openxmlformats.org/officeDocument/2006/relationships/hyperlink" Target="https://base.garant.ru/72125224/53f89421bbdaf741eb2d1ecc4ddb4c33/" TargetMode="External"/><Relationship Id="rId55" Type="http://schemas.openxmlformats.org/officeDocument/2006/relationships/hyperlink" Target="https://base.garant.ru/72125224/53f89421bbdaf741eb2d1ecc4ddb4c33/" TargetMode="External"/><Relationship Id="rId76" Type="http://schemas.openxmlformats.org/officeDocument/2006/relationships/hyperlink" Target="https://base.garant.ru/72125224/53f89421bbdaf741eb2d1ecc4ddb4c33/" TargetMode="External"/><Relationship Id="rId97" Type="http://schemas.openxmlformats.org/officeDocument/2006/relationships/hyperlink" Target="https://base.garant.ru/72319406/1e98cec3777963297011ffb4532ba0fb/" TargetMode="External"/><Relationship Id="rId104" Type="http://schemas.openxmlformats.org/officeDocument/2006/relationships/hyperlink" Target="https://base.garant.ru/70291362/cfd6802f4ab1cd4e025322c20eb55836/" TargetMode="External"/><Relationship Id="rId120" Type="http://schemas.openxmlformats.org/officeDocument/2006/relationships/hyperlink" Target="https://base.garant.ru/70291362/cfd6802f4ab1cd4e025322c20eb55836/" TargetMode="External"/><Relationship Id="rId125" Type="http://schemas.openxmlformats.org/officeDocument/2006/relationships/hyperlink" Target="https://base.garant.ru/70291362/cfd6802f4ab1cd4e025322c20eb55836/" TargetMode="External"/><Relationship Id="rId141" Type="http://schemas.openxmlformats.org/officeDocument/2006/relationships/hyperlink" Target="https://base.garant.ru/71288438/53f89421bbdaf741eb2d1ecc4ddb4c33/" TargetMode="External"/><Relationship Id="rId146" Type="http://schemas.openxmlformats.org/officeDocument/2006/relationships/fontTable" Target="fontTable.xml"/><Relationship Id="rId7" Type="http://schemas.openxmlformats.org/officeDocument/2006/relationships/hyperlink" Target="https://base.garant.ru/404513518/" TargetMode="External"/><Relationship Id="rId71" Type="http://schemas.openxmlformats.org/officeDocument/2006/relationships/hyperlink" Target="https://base.garant.ru/12183577/" TargetMode="External"/><Relationship Id="rId92" Type="http://schemas.openxmlformats.org/officeDocument/2006/relationships/hyperlink" Target="https://base.garant.ru/72125224/53f89421bbdaf741eb2d1ecc4ddb4c33/" TargetMode="External"/><Relationship Id="rId2" Type="http://schemas.openxmlformats.org/officeDocument/2006/relationships/settings" Target="settings.xml"/><Relationship Id="rId29" Type="http://schemas.openxmlformats.org/officeDocument/2006/relationships/hyperlink" Target="https://base.garant.ru/74706558/" TargetMode="External"/><Relationship Id="rId24" Type="http://schemas.openxmlformats.org/officeDocument/2006/relationships/hyperlink" Target="https://base.garant.ru/72125224/53f89421bbdaf741eb2d1ecc4ddb4c33/" TargetMode="External"/><Relationship Id="rId40" Type="http://schemas.openxmlformats.org/officeDocument/2006/relationships/hyperlink" Target="https://base.garant.ru/70442918/f1b49b2aefaefd77f86a42fc2ae41509/" TargetMode="External"/><Relationship Id="rId45" Type="http://schemas.openxmlformats.org/officeDocument/2006/relationships/hyperlink" Target="https://base.garant.ru/72125224/53f89421bbdaf741eb2d1ecc4ddb4c33/" TargetMode="External"/><Relationship Id="rId66" Type="http://schemas.openxmlformats.org/officeDocument/2006/relationships/hyperlink" Target="https://base.garant.ru/72125224/53f89421bbdaf741eb2d1ecc4ddb4c33/" TargetMode="External"/><Relationship Id="rId87" Type="http://schemas.openxmlformats.org/officeDocument/2006/relationships/hyperlink" Target="https://base.garant.ru/72125224/53f89421bbdaf741eb2d1ecc4ddb4c33/" TargetMode="External"/><Relationship Id="rId110" Type="http://schemas.openxmlformats.org/officeDocument/2006/relationships/hyperlink" Target="https://base.garant.ru/70291362/cfd6802f4ab1cd4e025322c20eb55836/" TargetMode="External"/><Relationship Id="rId115" Type="http://schemas.openxmlformats.org/officeDocument/2006/relationships/hyperlink" Target="https://base.garant.ru/70291362/cfd6802f4ab1cd4e025322c20eb55836/" TargetMode="External"/><Relationship Id="rId131" Type="http://schemas.openxmlformats.org/officeDocument/2006/relationships/hyperlink" Target="https://base.garant.ru/70291362/de831bbe6cb5df4f1d1b3ab26f34e6d7/" TargetMode="External"/><Relationship Id="rId136" Type="http://schemas.openxmlformats.org/officeDocument/2006/relationships/hyperlink" Target="https://base.garant.ru/70291362/cfd6802f4ab1cd4e025322c20eb55836/" TargetMode="External"/><Relationship Id="rId61" Type="http://schemas.openxmlformats.org/officeDocument/2006/relationships/hyperlink" Target="https://base.garant.ru/72125224/53f89421bbdaf741eb2d1ecc4ddb4c33/" TargetMode="External"/><Relationship Id="rId82" Type="http://schemas.openxmlformats.org/officeDocument/2006/relationships/hyperlink" Target="https://base.garant.ru/72125224/53f89421bbdaf741eb2d1ecc4ddb4c33/" TargetMode="External"/><Relationship Id="rId19" Type="http://schemas.openxmlformats.org/officeDocument/2006/relationships/hyperlink" Target="https://base.garant.ru/72125224/53f89421bbdaf741eb2d1ecc4ddb4c33/" TargetMode="External"/><Relationship Id="rId14" Type="http://schemas.openxmlformats.org/officeDocument/2006/relationships/hyperlink" Target="https://base.garant.ru/72125224/53f89421bbdaf741eb2d1ecc4ddb4c33/" TargetMode="External"/><Relationship Id="rId30" Type="http://schemas.openxmlformats.org/officeDocument/2006/relationships/hyperlink" Target="https://base.garant.ru/72125224/53f89421bbdaf741eb2d1ecc4ddb4c33/" TargetMode="External"/><Relationship Id="rId35" Type="http://schemas.openxmlformats.org/officeDocument/2006/relationships/hyperlink" Target="https://base.garant.ru/72125224/53f89421bbdaf741eb2d1ecc4ddb4c33/" TargetMode="External"/><Relationship Id="rId56" Type="http://schemas.openxmlformats.org/officeDocument/2006/relationships/hyperlink" Target="https://base.garant.ru/70442918/f1b49b2aefaefd77f86a42fc2ae41509/" TargetMode="External"/><Relationship Id="rId77" Type="http://schemas.openxmlformats.org/officeDocument/2006/relationships/hyperlink" Target="https://base.garant.ru/12148567/1b93c134b90c6071b4dc3f495464b753/" TargetMode="External"/><Relationship Id="rId100" Type="http://schemas.openxmlformats.org/officeDocument/2006/relationships/hyperlink" Target="https://base.garant.ru/72239348/" TargetMode="External"/><Relationship Id="rId105" Type="http://schemas.openxmlformats.org/officeDocument/2006/relationships/hyperlink" Target="https://base.garant.ru/72003700/e3dc567d66eabbdd06850ecd6ff76899/" TargetMode="External"/><Relationship Id="rId126" Type="http://schemas.openxmlformats.org/officeDocument/2006/relationships/hyperlink" Target="https://base.garant.ru/70291362/cfd6802f4ab1cd4e025322c20eb55836/" TargetMode="External"/><Relationship Id="rId147" Type="http://schemas.openxmlformats.org/officeDocument/2006/relationships/theme" Target="theme/theme1.xml"/><Relationship Id="rId8" Type="http://schemas.openxmlformats.org/officeDocument/2006/relationships/hyperlink" Target="https://base.garant.ru/404513570/" TargetMode="External"/><Relationship Id="rId51" Type="http://schemas.openxmlformats.org/officeDocument/2006/relationships/hyperlink" Target="https://base.garant.ru/72125224/53f89421bbdaf741eb2d1ecc4ddb4c33/" TargetMode="External"/><Relationship Id="rId72" Type="http://schemas.openxmlformats.org/officeDocument/2006/relationships/hyperlink" Target="https://base.garant.ru/72125224/53f89421bbdaf741eb2d1ecc4ddb4c33/" TargetMode="External"/><Relationship Id="rId93" Type="http://schemas.openxmlformats.org/officeDocument/2006/relationships/hyperlink" Target="https://base.garant.ru/72125224/53f89421bbdaf741eb2d1ecc4ddb4c33/" TargetMode="External"/><Relationship Id="rId98" Type="http://schemas.openxmlformats.org/officeDocument/2006/relationships/hyperlink" Target="https://base.garant.ru/72125224/53f89421bbdaf741eb2d1ecc4ddb4c33/" TargetMode="External"/><Relationship Id="rId121" Type="http://schemas.openxmlformats.org/officeDocument/2006/relationships/hyperlink" Target="https://base.garant.ru/70291362/cfd6802f4ab1cd4e025322c20eb55836/" TargetMode="External"/><Relationship Id="rId142" Type="http://schemas.openxmlformats.org/officeDocument/2006/relationships/hyperlink" Target="https://base.garant.ru/70291362/cfd6802f4ab1cd4e025322c20eb55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17597</Words>
  <Characters>100307</Characters>
  <Application>Microsoft Office Word</Application>
  <DocSecurity>0</DocSecurity>
  <Lines>835</Lines>
  <Paragraphs>235</Paragraphs>
  <ScaleCrop>false</ScaleCrop>
  <Company/>
  <LinksUpToDate>false</LinksUpToDate>
  <CharactersWithSpaces>117669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FoxLine</dc:creator>
  <cp:keywords/>
  <dc:description/>
  <cp:lastModifiedBy>FoxLine</cp:lastModifiedBy>
  <cp:revision>2</cp:revision>
  <dcterms:created xsi:type="dcterms:W3CDTF">2022-09-10T11:15:00Z</dcterms:created>
  <dcterms:modified xsi:type="dcterms:W3CDTF">2022-09-10T11:15:00Z</dcterms:modified>
</cp:coreProperties>
</file>